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21DBB" w14:textId="77777777" w:rsidR="00EB6C1D" w:rsidRPr="006307B8" w:rsidRDefault="00EB6C1D" w:rsidP="006307B8">
      <w:pPr>
        <w:rPr>
          <w:rFonts w:asciiTheme="majorHAnsi" w:hAnsiTheme="majorHAnsi" w:cs="Verdana"/>
          <w:color w:val="666666"/>
          <w:szCs w:val="24"/>
          <w:lang w:bidi="en-US"/>
        </w:rPr>
      </w:pPr>
    </w:p>
    <w:p w14:paraId="157B5DB0" w14:textId="6774E155" w:rsidR="00AB1D5C" w:rsidRPr="006307B8" w:rsidRDefault="00EB6C1D" w:rsidP="006307B8">
      <w:pPr>
        <w:rPr>
          <w:rFonts w:asciiTheme="majorHAnsi" w:hAnsiTheme="majorHAnsi"/>
          <w:b/>
          <w:color w:val="000000" w:themeColor="text1"/>
          <w:sz w:val="28"/>
          <w:szCs w:val="24"/>
        </w:rPr>
      </w:pPr>
      <w:r w:rsidRPr="006307B8">
        <w:rPr>
          <w:rFonts w:asciiTheme="majorHAnsi" w:hAnsiTheme="majorHAnsi"/>
          <w:b/>
          <w:color w:val="000000" w:themeColor="text1"/>
          <w:sz w:val="28"/>
          <w:szCs w:val="24"/>
        </w:rPr>
        <w:t xml:space="preserve">Why is </w:t>
      </w:r>
      <w:r w:rsidR="001B781A" w:rsidRPr="006307B8">
        <w:rPr>
          <w:rFonts w:asciiTheme="majorHAnsi" w:hAnsiTheme="majorHAnsi"/>
          <w:b/>
          <w:color w:val="000000" w:themeColor="text1"/>
          <w:sz w:val="28"/>
          <w:szCs w:val="24"/>
        </w:rPr>
        <w:t xml:space="preserve">further </w:t>
      </w:r>
      <w:r w:rsidRPr="006307B8">
        <w:rPr>
          <w:rFonts w:asciiTheme="majorHAnsi" w:hAnsiTheme="majorHAnsi"/>
          <w:b/>
          <w:color w:val="000000" w:themeColor="text1"/>
          <w:sz w:val="28"/>
          <w:szCs w:val="24"/>
        </w:rPr>
        <w:t>growth planned for Bribie Island when it is already living beyond its ecological limits</w:t>
      </w:r>
      <w:r w:rsidR="00D74C3A">
        <w:rPr>
          <w:rFonts w:asciiTheme="majorHAnsi" w:hAnsiTheme="majorHAnsi"/>
          <w:b/>
          <w:color w:val="000000" w:themeColor="text1"/>
          <w:sz w:val="28"/>
          <w:szCs w:val="24"/>
        </w:rPr>
        <w:t>?</w:t>
      </w:r>
      <w:bookmarkStart w:id="0" w:name="_GoBack"/>
      <w:bookmarkEnd w:id="0"/>
    </w:p>
    <w:p w14:paraId="398598BA" w14:textId="77777777" w:rsidR="006307B8" w:rsidRPr="006307B8" w:rsidRDefault="006307B8" w:rsidP="006307B8">
      <w:pPr>
        <w:rPr>
          <w:rFonts w:asciiTheme="majorHAnsi" w:hAnsiTheme="majorHAnsi"/>
          <w:b/>
          <w:color w:val="000000" w:themeColor="text1"/>
          <w:szCs w:val="24"/>
        </w:rPr>
      </w:pPr>
    </w:p>
    <w:p w14:paraId="1918C685" w14:textId="7767A6EF" w:rsidR="00EB6C1D" w:rsidRPr="006307B8" w:rsidRDefault="00EB6C1D" w:rsidP="006307B8">
      <w:pPr>
        <w:rPr>
          <w:rFonts w:asciiTheme="majorHAnsi" w:hAnsiTheme="majorHAnsi" w:cs="Verdana"/>
          <w:b/>
          <w:color w:val="000000" w:themeColor="text1"/>
          <w:szCs w:val="24"/>
          <w:lang w:bidi="en-US"/>
        </w:rPr>
      </w:pPr>
      <w:r w:rsidRPr="006307B8">
        <w:rPr>
          <w:rFonts w:asciiTheme="majorHAnsi" w:hAnsiTheme="majorHAnsi" w:cs="Verdana"/>
          <w:b/>
          <w:color w:val="000000" w:themeColor="text1"/>
          <w:szCs w:val="24"/>
          <w:lang w:bidi="en-US"/>
        </w:rPr>
        <w:t>John Oxenford</w:t>
      </w:r>
      <w:r w:rsidR="000114AD">
        <w:rPr>
          <w:rFonts w:asciiTheme="majorHAnsi" w:hAnsiTheme="majorHAnsi" w:cs="Verdana"/>
          <w:b/>
          <w:color w:val="000000" w:themeColor="text1"/>
          <w:szCs w:val="24"/>
          <w:lang w:bidi="en-US"/>
        </w:rPr>
        <w:t xml:space="preserve">, </w:t>
      </w:r>
      <w:r w:rsidR="00AB1D5C" w:rsidRPr="006307B8">
        <w:rPr>
          <w:rFonts w:asciiTheme="majorHAnsi" w:hAnsiTheme="majorHAnsi" w:cs="Verdana"/>
          <w:b/>
          <w:color w:val="000000" w:themeColor="text1"/>
          <w:szCs w:val="24"/>
          <w:lang w:bidi="en-US"/>
        </w:rPr>
        <w:t xml:space="preserve">Paul </w:t>
      </w:r>
      <w:proofErr w:type="spellStart"/>
      <w:r w:rsidR="00AB1D5C" w:rsidRPr="006307B8">
        <w:rPr>
          <w:rFonts w:asciiTheme="majorHAnsi" w:hAnsiTheme="majorHAnsi" w:cs="Verdana"/>
          <w:b/>
          <w:color w:val="000000" w:themeColor="text1"/>
          <w:szCs w:val="24"/>
          <w:lang w:bidi="en-US"/>
        </w:rPr>
        <w:t>Dargusch</w:t>
      </w:r>
      <w:proofErr w:type="spellEnd"/>
      <w:r w:rsidR="000114AD">
        <w:rPr>
          <w:rFonts w:asciiTheme="majorHAnsi" w:hAnsiTheme="majorHAnsi" w:cs="Verdana"/>
          <w:b/>
          <w:color w:val="000000" w:themeColor="text1"/>
          <w:szCs w:val="24"/>
          <w:lang w:bidi="en-US"/>
        </w:rPr>
        <w:t xml:space="preserve"> </w:t>
      </w:r>
      <w:r w:rsidR="00AB1D5C" w:rsidRPr="006307B8">
        <w:rPr>
          <w:rFonts w:asciiTheme="majorHAnsi" w:hAnsiTheme="majorHAnsi" w:cs="Verdana"/>
          <w:b/>
          <w:color w:val="000000" w:themeColor="text1"/>
          <w:szCs w:val="24"/>
          <w:lang w:bidi="en-US"/>
        </w:rPr>
        <w:t>and John Harden</w:t>
      </w:r>
    </w:p>
    <w:p w14:paraId="66849975" w14:textId="77777777" w:rsidR="00EB6C1D" w:rsidRPr="006307B8" w:rsidRDefault="00EB6C1D" w:rsidP="006307B8">
      <w:pPr>
        <w:rPr>
          <w:rFonts w:asciiTheme="majorHAnsi" w:hAnsiTheme="majorHAnsi" w:cs="Verdana"/>
          <w:color w:val="000000" w:themeColor="text1"/>
          <w:szCs w:val="24"/>
          <w:lang w:bidi="en-US"/>
        </w:rPr>
      </w:pPr>
    </w:p>
    <w:p w14:paraId="5E7C1E33" w14:textId="77777777" w:rsidR="000114AD" w:rsidRDefault="000114AD" w:rsidP="006307B8">
      <w:pPr>
        <w:rPr>
          <w:rFonts w:asciiTheme="majorHAnsi" w:hAnsiTheme="majorHAnsi" w:cs="Verdana"/>
          <w:color w:val="000000" w:themeColor="text1"/>
          <w:szCs w:val="24"/>
          <w:u w:val="single"/>
          <w:lang w:bidi="en-US"/>
        </w:rPr>
      </w:pPr>
      <w:r>
        <w:rPr>
          <w:rFonts w:asciiTheme="majorHAnsi" w:hAnsiTheme="majorHAnsi" w:cs="Verdana"/>
          <w:color w:val="000000" w:themeColor="text1"/>
          <w:szCs w:val="24"/>
          <w:u w:val="single"/>
          <w:lang w:bidi="en-US"/>
        </w:rPr>
        <w:t>Abstract</w:t>
      </w:r>
    </w:p>
    <w:p w14:paraId="07FFFFBD" w14:textId="5A9F82A3" w:rsidR="000A151B" w:rsidRPr="006307B8" w:rsidRDefault="00EB6C1D"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Bribie I</w:t>
      </w:r>
      <w:r w:rsidR="002947F8" w:rsidRPr="006307B8">
        <w:rPr>
          <w:rFonts w:asciiTheme="majorHAnsi" w:hAnsiTheme="majorHAnsi" w:cs="Verdana"/>
          <w:color w:val="000000" w:themeColor="text1"/>
          <w:szCs w:val="24"/>
          <w:lang w:bidi="en-US"/>
        </w:rPr>
        <w:t xml:space="preserve">sland is a sand island </w:t>
      </w:r>
      <w:r w:rsidRPr="006307B8">
        <w:rPr>
          <w:rFonts w:asciiTheme="majorHAnsi" w:hAnsiTheme="majorHAnsi" w:cs="Verdana"/>
          <w:color w:val="000000" w:themeColor="text1"/>
          <w:szCs w:val="24"/>
          <w:lang w:bidi="en-US"/>
        </w:rPr>
        <w:t xml:space="preserve">formed </w:t>
      </w:r>
      <w:r w:rsidR="002947F8" w:rsidRPr="006307B8">
        <w:rPr>
          <w:rFonts w:asciiTheme="majorHAnsi" w:hAnsiTheme="majorHAnsi" w:cs="Verdana"/>
          <w:color w:val="000000" w:themeColor="text1"/>
          <w:szCs w:val="24"/>
          <w:lang w:bidi="en-US"/>
        </w:rPr>
        <w:t>in recent geological times</w:t>
      </w:r>
      <w:r w:rsidR="005A5689" w:rsidRPr="006307B8">
        <w:rPr>
          <w:rFonts w:asciiTheme="majorHAnsi" w:hAnsiTheme="majorHAnsi" w:cs="Verdana"/>
          <w:color w:val="000000" w:themeColor="text1"/>
          <w:szCs w:val="24"/>
          <w:lang w:bidi="en-US"/>
        </w:rPr>
        <w:t xml:space="preserve"> at the northern end of Moreton Bay</w:t>
      </w:r>
      <w:r w:rsidR="002947F8" w:rsidRPr="006307B8">
        <w:rPr>
          <w:rFonts w:asciiTheme="majorHAnsi" w:hAnsiTheme="majorHAnsi" w:cs="Verdana"/>
          <w:color w:val="000000" w:themeColor="text1"/>
          <w:szCs w:val="24"/>
          <w:lang w:bidi="en-US"/>
        </w:rPr>
        <w:t>.  U</w:t>
      </w:r>
      <w:r w:rsidR="005A5689" w:rsidRPr="006307B8">
        <w:rPr>
          <w:rFonts w:asciiTheme="majorHAnsi" w:hAnsiTheme="majorHAnsi" w:cs="Verdana"/>
          <w:color w:val="000000" w:themeColor="text1"/>
          <w:szCs w:val="24"/>
          <w:lang w:bidi="en-US"/>
        </w:rPr>
        <w:t xml:space="preserve">nlike </w:t>
      </w:r>
      <w:r w:rsidRPr="006307B8">
        <w:rPr>
          <w:rFonts w:asciiTheme="majorHAnsi" w:hAnsiTheme="majorHAnsi" w:cs="Verdana"/>
          <w:color w:val="000000" w:themeColor="text1"/>
          <w:szCs w:val="24"/>
          <w:lang w:bidi="en-US"/>
        </w:rPr>
        <w:t xml:space="preserve">other </w:t>
      </w:r>
      <w:r w:rsidR="005A5689" w:rsidRPr="006307B8">
        <w:rPr>
          <w:rFonts w:asciiTheme="majorHAnsi" w:hAnsiTheme="majorHAnsi" w:cs="Verdana"/>
          <w:color w:val="000000" w:themeColor="text1"/>
          <w:szCs w:val="24"/>
          <w:lang w:bidi="en-US"/>
        </w:rPr>
        <w:t xml:space="preserve">Bay </w:t>
      </w:r>
      <w:r w:rsidRPr="006307B8">
        <w:rPr>
          <w:rFonts w:asciiTheme="majorHAnsi" w:hAnsiTheme="majorHAnsi" w:cs="Verdana"/>
          <w:color w:val="000000" w:themeColor="text1"/>
          <w:szCs w:val="24"/>
          <w:lang w:bidi="en-US"/>
        </w:rPr>
        <w:t>islan</w:t>
      </w:r>
      <w:r w:rsidR="005A5689" w:rsidRPr="006307B8">
        <w:rPr>
          <w:rFonts w:asciiTheme="majorHAnsi" w:hAnsiTheme="majorHAnsi" w:cs="Verdana"/>
          <w:color w:val="000000" w:themeColor="text1"/>
          <w:szCs w:val="24"/>
          <w:lang w:bidi="en-US"/>
        </w:rPr>
        <w:t>ds</w:t>
      </w:r>
      <w:r w:rsidR="002947F8" w:rsidRPr="006307B8">
        <w:rPr>
          <w:rFonts w:asciiTheme="majorHAnsi" w:hAnsiTheme="majorHAnsi" w:cs="Verdana"/>
          <w:color w:val="000000" w:themeColor="text1"/>
          <w:szCs w:val="24"/>
          <w:lang w:bidi="en-US"/>
        </w:rPr>
        <w:t>, Bribie</w:t>
      </w:r>
      <w:r w:rsidRPr="006307B8">
        <w:rPr>
          <w:rFonts w:asciiTheme="majorHAnsi" w:hAnsiTheme="majorHAnsi" w:cs="Verdana"/>
          <w:color w:val="000000" w:themeColor="text1"/>
          <w:szCs w:val="24"/>
          <w:lang w:bidi="en-US"/>
        </w:rPr>
        <w:t xml:space="preserve"> has </w:t>
      </w:r>
      <w:r w:rsidR="00610A73" w:rsidRPr="006307B8">
        <w:rPr>
          <w:rFonts w:asciiTheme="majorHAnsi" w:hAnsiTheme="majorHAnsi" w:cs="Verdana"/>
          <w:color w:val="000000" w:themeColor="text1"/>
          <w:szCs w:val="24"/>
          <w:lang w:bidi="en-US"/>
        </w:rPr>
        <w:t>no rocky “backbone” to give it some stability</w:t>
      </w:r>
      <w:r w:rsidR="002668DA" w:rsidRPr="006307B8">
        <w:rPr>
          <w:rFonts w:asciiTheme="majorHAnsi" w:hAnsiTheme="majorHAnsi" w:cs="Verdana"/>
          <w:color w:val="000000" w:themeColor="text1"/>
          <w:szCs w:val="24"/>
          <w:lang w:bidi="en-US"/>
        </w:rPr>
        <w:t xml:space="preserve">.  It is </w:t>
      </w:r>
      <w:r w:rsidRPr="006307B8">
        <w:rPr>
          <w:rFonts w:asciiTheme="majorHAnsi" w:hAnsiTheme="majorHAnsi" w:cs="Verdana"/>
          <w:color w:val="000000" w:themeColor="text1"/>
          <w:szCs w:val="24"/>
          <w:lang w:bidi="en-US"/>
        </w:rPr>
        <w:t xml:space="preserve">kept together </w:t>
      </w:r>
      <w:r w:rsidR="002668DA" w:rsidRPr="006307B8">
        <w:rPr>
          <w:rFonts w:asciiTheme="majorHAnsi" w:hAnsiTheme="majorHAnsi" w:cs="Verdana"/>
          <w:color w:val="000000" w:themeColor="text1"/>
          <w:szCs w:val="24"/>
          <w:lang w:bidi="en-US"/>
        </w:rPr>
        <w:t xml:space="preserve">only </w:t>
      </w:r>
      <w:r w:rsidRPr="006307B8">
        <w:rPr>
          <w:rFonts w:asciiTheme="majorHAnsi" w:hAnsiTheme="majorHAnsi" w:cs="Verdana"/>
          <w:color w:val="000000" w:themeColor="text1"/>
          <w:szCs w:val="24"/>
          <w:lang w:bidi="en-US"/>
        </w:rPr>
        <w:t xml:space="preserve">by the </w:t>
      </w:r>
      <w:r w:rsidR="00DF1615" w:rsidRPr="006307B8">
        <w:rPr>
          <w:rFonts w:asciiTheme="majorHAnsi" w:hAnsiTheme="majorHAnsi" w:cs="Verdana"/>
          <w:color w:val="000000" w:themeColor="text1"/>
          <w:szCs w:val="24"/>
          <w:lang w:bidi="en-US"/>
        </w:rPr>
        <w:t xml:space="preserve">hardy </w:t>
      </w:r>
      <w:r w:rsidRPr="006307B8">
        <w:rPr>
          <w:rFonts w:asciiTheme="majorHAnsi" w:hAnsiTheme="majorHAnsi" w:cs="Verdana"/>
          <w:color w:val="000000" w:themeColor="text1"/>
          <w:szCs w:val="24"/>
          <w:lang w:bidi="en-US"/>
        </w:rPr>
        <w:t xml:space="preserve">vegetation that has adapted to this environment.  </w:t>
      </w:r>
      <w:r w:rsidR="00610A73" w:rsidRPr="006307B8">
        <w:rPr>
          <w:rFonts w:asciiTheme="majorHAnsi" w:hAnsiTheme="majorHAnsi" w:cs="Verdana"/>
          <w:color w:val="000000" w:themeColor="text1"/>
          <w:szCs w:val="24"/>
          <w:lang w:bidi="en-US"/>
        </w:rPr>
        <w:t>Its mean height above sea level is</w:t>
      </w:r>
      <w:r w:rsidR="00D17B77" w:rsidRPr="006307B8">
        <w:rPr>
          <w:rFonts w:asciiTheme="majorHAnsi" w:hAnsiTheme="majorHAnsi" w:cs="Verdana"/>
          <w:color w:val="000000" w:themeColor="text1"/>
          <w:szCs w:val="24"/>
          <w:lang w:bidi="en-US"/>
        </w:rPr>
        <w:t xml:space="preserve"> about 4 metr</w:t>
      </w:r>
      <w:r w:rsidR="00610A73" w:rsidRPr="006307B8">
        <w:rPr>
          <w:rFonts w:asciiTheme="majorHAnsi" w:hAnsiTheme="majorHAnsi" w:cs="Verdana"/>
          <w:color w:val="000000" w:themeColor="text1"/>
          <w:szCs w:val="24"/>
          <w:lang w:bidi="en-US"/>
        </w:rPr>
        <w:t>es and its peak height is</w:t>
      </w:r>
      <w:r w:rsidR="00D17B77" w:rsidRPr="006307B8">
        <w:rPr>
          <w:rFonts w:asciiTheme="majorHAnsi" w:hAnsiTheme="majorHAnsi" w:cs="Verdana"/>
          <w:color w:val="000000" w:themeColor="text1"/>
          <w:szCs w:val="24"/>
          <w:lang w:bidi="en-US"/>
        </w:rPr>
        <w:t xml:space="preserve"> about 12 metres. It is extremely vulnerable to</w:t>
      </w:r>
      <w:r w:rsidR="00B364C9" w:rsidRPr="006307B8">
        <w:rPr>
          <w:rFonts w:asciiTheme="majorHAnsi" w:hAnsiTheme="majorHAnsi" w:cs="Verdana"/>
          <w:color w:val="000000" w:themeColor="text1"/>
          <w:szCs w:val="24"/>
          <w:lang w:bidi="en-US"/>
        </w:rPr>
        <w:t xml:space="preserve"> </w:t>
      </w:r>
      <w:r w:rsidR="00D17B77" w:rsidRPr="006307B8">
        <w:rPr>
          <w:rFonts w:asciiTheme="majorHAnsi" w:hAnsiTheme="majorHAnsi" w:cs="Verdana"/>
          <w:color w:val="000000" w:themeColor="text1"/>
          <w:szCs w:val="24"/>
          <w:lang w:bidi="en-US"/>
        </w:rPr>
        <w:t>erosion from long-shore currents and storm events and i</w:t>
      </w:r>
      <w:r w:rsidR="00610A73" w:rsidRPr="006307B8">
        <w:rPr>
          <w:rFonts w:asciiTheme="majorHAnsi" w:hAnsiTheme="majorHAnsi" w:cs="Verdana"/>
          <w:color w:val="000000" w:themeColor="text1"/>
          <w:szCs w:val="24"/>
          <w:lang w:bidi="en-US"/>
        </w:rPr>
        <w:t>t is estimated that a 1-in-</w:t>
      </w:r>
      <w:r w:rsidR="00D17B77" w:rsidRPr="006307B8">
        <w:rPr>
          <w:rFonts w:asciiTheme="majorHAnsi" w:hAnsiTheme="majorHAnsi" w:cs="Verdana"/>
          <w:color w:val="000000" w:themeColor="text1"/>
          <w:szCs w:val="24"/>
          <w:lang w:bidi="en-US"/>
        </w:rPr>
        <w:t xml:space="preserve">100 year tidal surge would inundate over 60% of existing </w:t>
      </w:r>
      <w:r w:rsidR="00610A73" w:rsidRPr="006307B8">
        <w:rPr>
          <w:rFonts w:asciiTheme="majorHAnsi" w:hAnsiTheme="majorHAnsi" w:cs="Verdana"/>
          <w:color w:val="000000" w:themeColor="text1"/>
          <w:szCs w:val="24"/>
          <w:lang w:bidi="en-US"/>
        </w:rPr>
        <w:t>Bribie</w:t>
      </w:r>
      <w:r w:rsidR="00AD2D77" w:rsidRPr="006307B8">
        <w:rPr>
          <w:rFonts w:asciiTheme="majorHAnsi" w:hAnsiTheme="majorHAnsi" w:cs="Verdana"/>
          <w:color w:val="000000" w:themeColor="text1"/>
          <w:szCs w:val="24"/>
          <w:lang w:bidi="en-US"/>
        </w:rPr>
        <w:t xml:space="preserve"> dwellings</w:t>
      </w:r>
      <w:r w:rsidR="00D17B77" w:rsidRPr="006307B8">
        <w:rPr>
          <w:rFonts w:asciiTheme="majorHAnsi" w:hAnsiTheme="majorHAnsi" w:cs="Verdana"/>
          <w:color w:val="000000" w:themeColor="text1"/>
          <w:szCs w:val="24"/>
          <w:lang w:bidi="en-US"/>
        </w:rPr>
        <w:t>.  T</w:t>
      </w:r>
      <w:r w:rsidR="000A151B" w:rsidRPr="006307B8">
        <w:rPr>
          <w:rFonts w:asciiTheme="majorHAnsi" w:hAnsiTheme="majorHAnsi" w:cs="Verdana"/>
          <w:color w:val="000000" w:themeColor="text1"/>
          <w:szCs w:val="24"/>
          <w:lang w:bidi="en-US"/>
        </w:rPr>
        <w:t>he whole island is extremely fragile and vulnerable.  The sl</w:t>
      </w:r>
      <w:r w:rsidR="00610A73" w:rsidRPr="006307B8">
        <w:rPr>
          <w:rFonts w:asciiTheme="majorHAnsi" w:hAnsiTheme="majorHAnsi" w:cs="Verdana"/>
          <w:color w:val="000000" w:themeColor="text1"/>
          <w:szCs w:val="24"/>
          <w:lang w:bidi="en-US"/>
        </w:rPr>
        <w:t xml:space="preserve">ightest disruption </w:t>
      </w:r>
      <w:r w:rsidR="000A151B" w:rsidRPr="006307B8">
        <w:rPr>
          <w:rFonts w:asciiTheme="majorHAnsi" w:hAnsiTheme="majorHAnsi" w:cs="Verdana"/>
          <w:color w:val="000000" w:themeColor="text1"/>
          <w:szCs w:val="24"/>
          <w:lang w:bidi="en-US"/>
        </w:rPr>
        <w:t>in one area can have huge consequences o</w:t>
      </w:r>
      <w:r w:rsidR="00AD2D77" w:rsidRPr="006307B8">
        <w:rPr>
          <w:rFonts w:asciiTheme="majorHAnsi" w:hAnsiTheme="majorHAnsi" w:cs="Verdana"/>
          <w:color w:val="000000" w:themeColor="text1"/>
          <w:szCs w:val="24"/>
          <w:lang w:bidi="en-US"/>
        </w:rPr>
        <w:t>ver the</w:t>
      </w:r>
      <w:r w:rsidR="000A151B" w:rsidRPr="006307B8">
        <w:rPr>
          <w:rFonts w:asciiTheme="majorHAnsi" w:hAnsiTheme="majorHAnsi" w:cs="Verdana"/>
          <w:color w:val="000000" w:themeColor="text1"/>
          <w:szCs w:val="24"/>
          <w:lang w:bidi="en-US"/>
        </w:rPr>
        <w:t xml:space="preserve"> wide</w:t>
      </w:r>
      <w:r w:rsidR="00AD2D77" w:rsidRPr="006307B8">
        <w:rPr>
          <w:rFonts w:asciiTheme="majorHAnsi" w:hAnsiTheme="majorHAnsi" w:cs="Verdana"/>
          <w:color w:val="000000" w:themeColor="text1"/>
          <w:szCs w:val="24"/>
          <w:lang w:bidi="en-US"/>
        </w:rPr>
        <w:t>st</w:t>
      </w:r>
      <w:r w:rsidR="000A151B" w:rsidRPr="006307B8">
        <w:rPr>
          <w:rFonts w:asciiTheme="majorHAnsi" w:hAnsiTheme="majorHAnsi" w:cs="Verdana"/>
          <w:color w:val="000000" w:themeColor="text1"/>
          <w:szCs w:val="24"/>
          <w:lang w:bidi="en-US"/>
        </w:rPr>
        <w:t xml:space="preserve"> area</w:t>
      </w:r>
      <w:r w:rsidR="00AD2D77" w:rsidRPr="006307B8">
        <w:rPr>
          <w:rFonts w:asciiTheme="majorHAnsi" w:hAnsiTheme="majorHAnsi" w:cs="Verdana"/>
          <w:color w:val="000000" w:themeColor="text1"/>
          <w:szCs w:val="24"/>
          <w:lang w:bidi="en-US"/>
        </w:rPr>
        <w:t>s</w:t>
      </w:r>
      <w:r w:rsidR="000A151B" w:rsidRPr="006307B8">
        <w:rPr>
          <w:rFonts w:asciiTheme="majorHAnsi" w:hAnsiTheme="majorHAnsi" w:cs="Verdana"/>
          <w:color w:val="000000" w:themeColor="text1"/>
          <w:szCs w:val="24"/>
          <w:lang w:bidi="en-US"/>
        </w:rPr>
        <w:t>.</w:t>
      </w:r>
    </w:p>
    <w:p w14:paraId="0302AE29" w14:textId="77777777" w:rsidR="000A151B" w:rsidRPr="006307B8" w:rsidRDefault="000A151B" w:rsidP="006307B8">
      <w:pPr>
        <w:rPr>
          <w:rFonts w:asciiTheme="majorHAnsi" w:hAnsiTheme="majorHAnsi" w:cs="Verdana"/>
          <w:color w:val="000000" w:themeColor="text1"/>
          <w:szCs w:val="24"/>
          <w:lang w:bidi="en-US"/>
        </w:rPr>
      </w:pPr>
    </w:p>
    <w:p w14:paraId="06CB4F81" w14:textId="46517C19" w:rsidR="00C04ED5" w:rsidRPr="006307B8" w:rsidRDefault="00610A73"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Bribie Island consists of</w:t>
      </w:r>
      <w:r w:rsidR="00D17B77" w:rsidRPr="006307B8">
        <w:rPr>
          <w:rFonts w:asciiTheme="majorHAnsi" w:hAnsiTheme="majorHAnsi" w:cs="Verdana"/>
          <w:color w:val="000000" w:themeColor="text1"/>
          <w:szCs w:val="24"/>
          <w:lang w:bidi="en-US"/>
        </w:rPr>
        <w:t xml:space="preserve"> National Park</w:t>
      </w:r>
      <w:r w:rsidRPr="006307B8">
        <w:rPr>
          <w:rFonts w:asciiTheme="majorHAnsi" w:hAnsiTheme="majorHAnsi" w:cs="Verdana"/>
          <w:color w:val="000000" w:themeColor="text1"/>
          <w:szCs w:val="24"/>
          <w:lang w:bidi="en-US"/>
        </w:rPr>
        <w:t xml:space="preserve"> (about 50%),</w:t>
      </w:r>
      <w:r w:rsidR="00C04ED5" w:rsidRPr="006307B8">
        <w:rPr>
          <w:rFonts w:asciiTheme="majorHAnsi" w:hAnsiTheme="majorHAnsi" w:cs="Verdana"/>
          <w:color w:val="000000" w:themeColor="text1"/>
          <w:szCs w:val="24"/>
          <w:lang w:bidi="en-US"/>
        </w:rPr>
        <w:t xml:space="preserve"> State Forrest</w:t>
      </w:r>
      <w:r w:rsidR="00496CDF" w:rsidRPr="006307B8">
        <w:rPr>
          <w:rFonts w:asciiTheme="majorHAnsi" w:hAnsiTheme="majorHAnsi" w:cs="Verdana"/>
          <w:color w:val="000000" w:themeColor="text1"/>
          <w:szCs w:val="24"/>
          <w:lang w:bidi="en-US"/>
        </w:rPr>
        <w:t xml:space="preserve"> (about 25</w:t>
      </w:r>
      <w:r w:rsidRPr="006307B8">
        <w:rPr>
          <w:rFonts w:asciiTheme="majorHAnsi" w:hAnsiTheme="majorHAnsi" w:cs="Verdana"/>
          <w:color w:val="000000" w:themeColor="text1"/>
          <w:szCs w:val="24"/>
          <w:lang w:bidi="en-US"/>
        </w:rPr>
        <w:t>%)</w:t>
      </w:r>
      <w:r w:rsidR="00D17B77" w:rsidRPr="006307B8">
        <w:rPr>
          <w:rFonts w:asciiTheme="majorHAnsi" w:hAnsiTheme="majorHAnsi" w:cs="Verdana"/>
          <w:color w:val="000000" w:themeColor="text1"/>
          <w:szCs w:val="24"/>
          <w:lang w:bidi="en-US"/>
        </w:rPr>
        <w:t>,</w:t>
      </w:r>
      <w:r w:rsidRPr="006307B8">
        <w:rPr>
          <w:rFonts w:asciiTheme="majorHAnsi" w:hAnsiTheme="majorHAnsi" w:cs="Verdana"/>
          <w:color w:val="000000" w:themeColor="text1"/>
          <w:szCs w:val="24"/>
          <w:lang w:bidi="en-US"/>
        </w:rPr>
        <w:t xml:space="preserve"> and the rest is</w:t>
      </w:r>
      <w:r w:rsidR="00C04ED5" w:rsidRPr="006307B8">
        <w:rPr>
          <w:rFonts w:asciiTheme="majorHAnsi" w:hAnsiTheme="majorHAnsi" w:cs="Verdana"/>
          <w:color w:val="000000" w:themeColor="text1"/>
          <w:szCs w:val="24"/>
          <w:lang w:bidi="en-US"/>
        </w:rPr>
        <w:t xml:space="preserve"> f</w:t>
      </w:r>
      <w:r w:rsidR="002947F8" w:rsidRPr="006307B8">
        <w:rPr>
          <w:rFonts w:asciiTheme="majorHAnsi" w:hAnsiTheme="majorHAnsi" w:cs="Verdana"/>
          <w:color w:val="000000" w:themeColor="text1"/>
          <w:szCs w:val="24"/>
          <w:lang w:bidi="en-US"/>
        </w:rPr>
        <w:t>reehold</w:t>
      </w:r>
      <w:r w:rsidR="00D17B77" w:rsidRPr="006307B8">
        <w:rPr>
          <w:rFonts w:asciiTheme="majorHAnsi" w:hAnsiTheme="majorHAnsi" w:cs="Verdana"/>
          <w:color w:val="000000" w:themeColor="text1"/>
          <w:szCs w:val="24"/>
          <w:lang w:bidi="en-US"/>
        </w:rPr>
        <w:t xml:space="preserve">.  Bribie </w:t>
      </w:r>
      <w:r w:rsidR="00C04ED5" w:rsidRPr="006307B8">
        <w:rPr>
          <w:rFonts w:asciiTheme="majorHAnsi" w:hAnsiTheme="majorHAnsi" w:cs="Verdana"/>
          <w:color w:val="000000" w:themeColor="text1"/>
          <w:szCs w:val="24"/>
          <w:lang w:bidi="en-US"/>
        </w:rPr>
        <w:t>supports a permanent population of around 15,000 people and recent pro</w:t>
      </w:r>
      <w:r w:rsidR="002947F8" w:rsidRPr="006307B8">
        <w:rPr>
          <w:rFonts w:asciiTheme="majorHAnsi" w:hAnsiTheme="majorHAnsi" w:cs="Verdana"/>
          <w:color w:val="000000" w:themeColor="text1"/>
          <w:szCs w:val="24"/>
          <w:lang w:bidi="en-US"/>
        </w:rPr>
        <w:t xml:space="preserve">jections </w:t>
      </w:r>
      <w:r w:rsidR="00C04ED5" w:rsidRPr="006307B8">
        <w:rPr>
          <w:rFonts w:asciiTheme="majorHAnsi" w:hAnsiTheme="majorHAnsi" w:cs="Verdana"/>
          <w:color w:val="000000" w:themeColor="text1"/>
          <w:szCs w:val="24"/>
          <w:lang w:bidi="en-US"/>
        </w:rPr>
        <w:t>suggest this population is ex</w:t>
      </w:r>
      <w:r w:rsidRPr="006307B8">
        <w:rPr>
          <w:rFonts w:asciiTheme="majorHAnsi" w:hAnsiTheme="majorHAnsi" w:cs="Verdana"/>
          <w:color w:val="000000" w:themeColor="text1"/>
          <w:szCs w:val="24"/>
          <w:lang w:bidi="en-US"/>
        </w:rPr>
        <w:t>pected to grow to 30,000+</w:t>
      </w:r>
      <w:r w:rsidR="00C04ED5" w:rsidRPr="006307B8">
        <w:rPr>
          <w:rFonts w:asciiTheme="majorHAnsi" w:hAnsiTheme="majorHAnsi" w:cs="Verdana"/>
          <w:color w:val="000000" w:themeColor="text1"/>
          <w:szCs w:val="24"/>
          <w:lang w:bidi="en-US"/>
        </w:rPr>
        <w:t xml:space="preserve">.  </w:t>
      </w:r>
    </w:p>
    <w:p w14:paraId="6900800E" w14:textId="097B9C5E" w:rsidR="0090426C" w:rsidRPr="006307B8" w:rsidRDefault="00D17B77"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This presentation will highlight that Bribie is already living beyond it</w:t>
      </w:r>
      <w:r w:rsidR="00610A73" w:rsidRPr="006307B8">
        <w:rPr>
          <w:rFonts w:asciiTheme="majorHAnsi" w:hAnsiTheme="majorHAnsi" w:cs="Verdana"/>
          <w:color w:val="000000" w:themeColor="text1"/>
          <w:szCs w:val="24"/>
          <w:lang w:bidi="en-US"/>
        </w:rPr>
        <w:t>s ecological limit</w:t>
      </w:r>
      <w:r w:rsidR="002947F8" w:rsidRPr="006307B8">
        <w:rPr>
          <w:rFonts w:asciiTheme="majorHAnsi" w:hAnsiTheme="majorHAnsi" w:cs="Verdana"/>
          <w:color w:val="000000" w:themeColor="text1"/>
          <w:szCs w:val="24"/>
          <w:lang w:bidi="en-US"/>
        </w:rPr>
        <w:t>,</w:t>
      </w:r>
      <w:r w:rsidRPr="006307B8">
        <w:rPr>
          <w:rFonts w:asciiTheme="majorHAnsi" w:hAnsiTheme="majorHAnsi" w:cs="Verdana"/>
          <w:color w:val="000000" w:themeColor="text1"/>
          <w:szCs w:val="24"/>
          <w:lang w:bidi="en-US"/>
        </w:rPr>
        <w:t xml:space="preserve"> and </w:t>
      </w:r>
      <w:r w:rsidR="002947F8" w:rsidRPr="006307B8">
        <w:rPr>
          <w:rFonts w:asciiTheme="majorHAnsi" w:hAnsiTheme="majorHAnsi" w:cs="Verdana"/>
          <w:color w:val="000000" w:themeColor="text1"/>
          <w:szCs w:val="24"/>
          <w:lang w:bidi="en-US"/>
        </w:rPr>
        <w:t xml:space="preserve">it will examine whether such </w:t>
      </w:r>
      <w:r w:rsidR="00C81077" w:rsidRPr="006307B8">
        <w:rPr>
          <w:rFonts w:asciiTheme="majorHAnsi" w:hAnsiTheme="majorHAnsi" w:cs="Verdana"/>
          <w:color w:val="000000" w:themeColor="text1"/>
          <w:szCs w:val="24"/>
          <w:lang w:bidi="en-US"/>
        </w:rPr>
        <w:t>population growth is sustainable</w:t>
      </w:r>
      <w:r w:rsidR="0090426C" w:rsidRPr="006307B8">
        <w:rPr>
          <w:rFonts w:asciiTheme="majorHAnsi" w:hAnsiTheme="majorHAnsi" w:cs="Verdana"/>
          <w:color w:val="000000" w:themeColor="text1"/>
          <w:szCs w:val="24"/>
          <w:lang w:bidi="en-US"/>
        </w:rPr>
        <w:t xml:space="preserve"> without ma</w:t>
      </w:r>
      <w:r w:rsidR="002947F8" w:rsidRPr="006307B8">
        <w:rPr>
          <w:rFonts w:asciiTheme="majorHAnsi" w:hAnsiTheme="majorHAnsi" w:cs="Verdana"/>
          <w:color w:val="000000" w:themeColor="text1"/>
          <w:szCs w:val="24"/>
          <w:lang w:bidi="en-US"/>
        </w:rPr>
        <w:t>jor degradation</w:t>
      </w:r>
      <w:r w:rsidR="0090426C" w:rsidRPr="006307B8">
        <w:rPr>
          <w:rFonts w:asciiTheme="majorHAnsi" w:hAnsiTheme="majorHAnsi" w:cs="Verdana"/>
          <w:color w:val="000000" w:themeColor="text1"/>
          <w:szCs w:val="24"/>
          <w:lang w:bidi="en-US"/>
        </w:rPr>
        <w:t xml:space="preserve"> and</w:t>
      </w:r>
      <w:r w:rsidR="002947F8" w:rsidRPr="006307B8">
        <w:rPr>
          <w:rFonts w:asciiTheme="majorHAnsi" w:hAnsiTheme="majorHAnsi" w:cs="Verdana"/>
          <w:color w:val="000000" w:themeColor="text1"/>
          <w:szCs w:val="24"/>
          <w:lang w:bidi="en-US"/>
        </w:rPr>
        <w:t>/or permanent destruction</w:t>
      </w:r>
      <w:r w:rsidR="0090426C" w:rsidRPr="006307B8">
        <w:rPr>
          <w:rFonts w:asciiTheme="majorHAnsi" w:hAnsiTheme="majorHAnsi" w:cs="Verdana"/>
          <w:color w:val="000000" w:themeColor="text1"/>
          <w:szCs w:val="24"/>
          <w:lang w:bidi="en-US"/>
        </w:rPr>
        <w:t xml:space="preserve"> of Bribie’s unique environment.</w:t>
      </w:r>
      <w:r w:rsidRPr="006307B8">
        <w:rPr>
          <w:rFonts w:asciiTheme="majorHAnsi" w:hAnsiTheme="majorHAnsi" w:cs="Verdana"/>
          <w:color w:val="000000" w:themeColor="text1"/>
          <w:szCs w:val="24"/>
          <w:lang w:bidi="en-US"/>
        </w:rPr>
        <w:t xml:space="preserve">  These </w:t>
      </w:r>
      <w:r w:rsidR="00610A73" w:rsidRPr="006307B8">
        <w:rPr>
          <w:rFonts w:asciiTheme="majorHAnsi" w:hAnsiTheme="majorHAnsi" w:cs="Verdana"/>
          <w:color w:val="000000" w:themeColor="text1"/>
          <w:szCs w:val="24"/>
          <w:lang w:bidi="en-US"/>
        </w:rPr>
        <w:t xml:space="preserve">non-sustainable </w:t>
      </w:r>
      <w:r w:rsidRPr="006307B8">
        <w:rPr>
          <w:rFonts w:asciiTheme="majorHAnsi" w:hAnsiTheme="majorHAnsi" w:cs="Verdana"/>
          <w:color w:val="000000" w:themeColor="text1"/>
          <w:szCs w:val="24"/>
          <w:lang w:bidi="en-US"/>
        </w:rPr>
        <w:t>areas include:</w:t>
      </w:r>
      <w:r w:rsidR="0090426C" w:rsidRPr="006307B8">
        <w:rPr>
          <w:rFonts w:asciiTheme="majorHAnsi" w:hAnsiTheme="majorHAnsi" w:cs="Verdana"/>
          <w:color w:val="000000" w:themeColor="text1"/>
          <w:szCs w:val="24"/>
          <w:lang w:bidi="en-US"/>
        </w:rPr>
        <w:t xml:space="preserve">  </w:t>
      </w:r>
    </w:p>
    <w:p w14:paraId="645295B5" w14:textId="3AD88E08" w:rsidR="0090426C" w:rsidRPr="006307B8" w:rsidRDefault="00492B38"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 xml:space="preserve">Water resources:  Bribie’s aquifers </w:t>
      </w:r>
      <w:r w:rsidR="0090426C" w:rsidRPr="006307B8">
        <w:rPr>
          <w:rFonts w:asciiTheme="majorHAnsi" w:hAnsiTheme="majorHAnsi" w:cs="Verdana"/>
          <w:color w:val="000000" w:themeColor="text1"/>
          <w:szCs w:val="24"/>
          <w:lang w:bidi="en-US"/>
        </w:rPr>
        <w:t>are beyond their current limit to supply the existing population</w:t>
      </w:r>
    </w:p>
    <w:p w14:paraId="0BF0C37A" w14:textId="442D801C" w:rsidR="0090426C" w:rsidRPr="006307B8" w:rsidRDefault="0090426C"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Wast</w:t>
      </w:r>
      <w:r w:rsidR="00C81077" w:rsidRPr="006307B8">
        <w:rPr>
          <w:rFonts w:asciiTheme="majorHAnsi" w:hAnsiTheme="majorHAnsi" w:cs="Verdana"/>
          <w:color w:val="000000" w:themeColor="text1"/>
          <w:szCs w:val="24"/>
          <w:lang w:bidi="en-US"/>
        </w:rPr>
        <w:t xml:space="preserve">e treatment:  Bribie’s </w:t>
      </w:r>
      <w:r w:rsidRPr="006307B8">
        <w:rPr>
          <w:rFonts w:asciiTheme="majorHAnsi" w:hAnsiTheme="majorHAnsi" w:cs="Verdana"/>
          <w:color w:val="000000" w:themeColor="text1"/>
          <w:szCs w:val="24"/>
          <w:lang w:bidi="en-US"/>
        </w:rPr>
        <w:t xml:space="preserve">treatment plant is beyond capacity and </w:t>
      </w:r>
      <w:r w:rsidR="00C81077" w:rsidRPr="006307B8">
        <w:rPr>
          <w:rFonts w:asciiTheme="majorHAnsi" w:hAnsiTheme="majorHAnsi" w:cs="Verdana"/>
          <w:color w:val="000000" w:themeColor="text1"/>
          <w:szCs w:val="24"/>
          <w:lang w:bidi="en-US"/>
        </w:rPr>
        <w:t xml:space="preserve">during high inflows </w:t>
      </w:r>
      <w:r w:rsidRPr="006307B8">
        <w:rPr>
          <w:rFonts w:asciiTheme="majorHAnsi" w:hAnsiTheme="majorHAnsi" w:cs="Verdana"/>
          <w:color w:val="000000" w:themeColor="text1"/>
          <w:szCs w:val="24"/>
          <w:lang w:bidi="en-US"/>
        </w:rPr>
        <w:t xml:space="preserve">is </w:t>
      </w:r>
      <w:r w:rsidR="00D17B77" w:rsidRPr="006307B8">
        <w:rPr>
          <w:rFonts w:asciiTheme="majorHAnsi" w:hAnsiTheme="majorHAnsi" w:cs="Verdana"/>
          <w:color w:val="000000" w:themeColor="text1"/>
          <w:szCs w:val="24"/>
          <w:lang w:bidi="en-US"/>
        </w:rPr>
        <w:t xml:space="preserve">discharging </w:t>
      </w:r>
      <w:r w:rsidRPr="006307B8">
        <w:rPr>
          <w:rFonts w:asciiTheme="majorHAnsi" w:hAnsiTheme="majorHAnsi" w:cs="Verdana"/>
          <w:color w:val="000000" w:themeColor="text1"/>
          <w:szCs w:val="24"/>
          <w:lang w:bidi="en-US"/>
        </w:rPr>
        <w:t xml:space="preserve">untreated sewage into the </w:t>
      </w:r>
      <w:r w:rsidR="00D17B77" w:rsidRPr="006307B8">
        <w:rPr>
          <w:rFonts w:asciiTheme="majorHAnsi" w:hAnsiTheme="majorHAnsi" w:cs="Verdana"/>
          <w:color w:val="000000" w:themeColor="text1"/>
          <w:szCs w:val="24"/>
          <w:lang w:bidi="en-US"/>
        </w:rPr>
        <w:t xml:space="preserve">on-shore and offshore </w:t>
      </w:r>
      <w:proofErr w:type="spellStart"/>
      <w:r w:rsidRPr="006307B8">
        <w:rPr>
          <w:rFonts w:asciiTheme="majorHAnsi" w:hAnsiTheme="majorHAnsi" w:cs="Verdana"/>
          <w:color w:val="000000" w:themeColor="text1"/>
          <w:szCs w:val="24"/>
          <w:lang w:bidi="en-US"/>
        </w:rPr>
        <w:t>Ramsar</w:t>
      </w:r>
      <w:proofErr w:type="spellEnd"/>
      <w:r w:rsidRPr="006307B8">
        <w:rPr>
          <w:rFonts w:asciiTheme="majorHAnsi" w:hAnsiTheme="majorHAnsi" w:cs="Verdana"/>
          <w:color w:val="000000" w:themeColor="text1"/>
          <w:szCs w:val="24"/>
          <w:lang w:bidi="en-US"/>
        </w:rPr>
        <w:t>-protected area</w:t>
      </w:r>
      <w:r w:rsidR="00D17B77" w:rsidRPr="006307B8">
        <w:rPr>
          <w:rFonts w:asciiTheme="majorHAnsi" w:hAnsiTheme="majorHAnsi" w:cs="Verdana"/>
          <w:color w:val="000000" w:themeColor="text1"/>
          <w:szCs w:val="24"/>
          <w:lang w:bidi="en-US"/>
        </w:rPr>
        <w:t>s</w:t>
      </w:r>
    </w:p>
    <w:p w14:paraId="060B94E2" w14:textId="6109ED5D" w:rsidR="0090426C" w:rsidRPr="006307B8" w:rsidRDefault="00D17B77"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Foreshore erosion: Foreshore vegetation has</w:t>
      </w:r>
      <w:r w:rsidR="00492B38" w:rsidRPr="006307B8">
        <w:rPr>
          <w:rFonts w:asciiTheme="majorHAnsi" w:hAnsiTheme="majorHAnsi" w:cs="Verdana"/>
          <w:color w:val="000000" w:themeColor="text1"/>
          <w:szCs w:val="24"/>
          <w:lang w:bidi="en-US"/>
        </w:rPr>
        <w:t xml:space="preserve"> been </w:t>
      </w:r>
      <w:r w:rsidRPr="006307B8">
        <w:rPr>
          <w:rFonts w:asciiTheme="majorHAnsi" w:hAnsiTheme="majorHAnsi" w:cs="Verdana"/>
          <w:color w:val="000000" w:themeColor="text1"/>
          <w:szCs w:val="24"/>
          <w:lang w:bidi="en-US"/>
        </w:rPr>
        <w:t xml:space="preserve">extensively </w:t>
      </w:r>
      <w:r w:rsidR="00492B38" w:rsidRPr="006307B8">
        <w:rPr>
          <w:rFonts w:asciiTheme="majorHAnsi" w:hAnsiTheme="majorHAnsi" w:cs="Verdana"/>
          <w:color w:val="000000" w:themeColor="text1"/>
          <w:szCs w:val="24"/>
          <w:lang w:bidi="en-US"/>
        </w:rPr>
        <w:t xml:space="preserve">removed in recent years to improve sea views for residents. </w:t>
      </w:r>
      <w:r w:rsidRPr="006307B8">
        <w:rPr>
          <w:rFonts w:asciiTheme="majorHAnsi" w:hAnsiTheme="majorHAnsi" w:cs="Verdana"/>
          <w:color w:val="000000" w:themeColor="text1"/>
          <w:szCs w:val="24"/>
          <w:lang w:bidi="en-US"/>
        </w:rPr>
        <w:t xml:space="preserve"> This has caused major </w:t>
      </w:r>
      <w:r w:rsidR="00492B38" w:rsidRPr="006307B8">
        <w:rPr>
          <w:rFonts w:asciiTheme="majorHAnsi" w:hAnsiTheme="majorHAnsi" w:cs="Verdana"/>
          <w:color w:val="000000" w:themeColor="text1"/>
          <w:szCs w:val="24"/>
          <w:lang w:bidi="en-US"/>
        </w:rPr>
        <w:t xml:space="preserve">foreshore </w:t>
      </w:r>
      <w:r w:rsidR="00496CDF" w:rsidRPr="006307B8">
        <w:rPr>
          <w:rFonts w:asciiTheme="majorHAnsi" w:hAnsiTheme="majorHAnsi" w:cs="Verdana"/>
          <w:color w:val="000000" w:themeColor="text1"/>
          <w:szCs w:val="24"/>
          <w:lang w:bidi="en-US"/>
        </w:rPr>
        <w:t>erosion loss leaving</w:t>
      </w:r>
      <w:r w:rsidRPr="006307B8">
        <w:rPr>
          <w:rFonts w:asciiTheme="majorHAnsi" w:hAnsiTheme="majorHAnsi" w:cs="Verdana"/>
          <w:color w:val="000000" w:themeColor="text1"/>
          <w:szCs w:val="24"/>
          <w:lang w:bidi="en-US"/>
        </w:rPr>
        <w:t xml:space="preserve"> </w:t>
      </w:r>
      <w:r w:rsidR="00492B38" w:rsidRPr="006307B8">
        <w:rPr>
          <w:rFonts w:asciiTheme="majorHAnsi" w:hAnsiTheme="majorHAnsi" w:cs="Verdana"/>
          <w:color w:val="000000" w:themeColor="text1"/>
          <w:szCs w:val="24"/>
          <w:lang w:bidi="en-US"/>
        </w:rPr>
        <w:t>the remaining d</w:t>
      </w:r>
      <w:r w:rsidR="00496CDF" w:rsidRPr="006307B8">
        <w:rPr>
          <w:rFonts w:asciiTheme="majorHAnsi" w:hAnsiTheme="majorHAnsi" w:cs="Verdana"/>
          <w:color w:val="000000" w:themeColor="text1"/>
          <w:szCs w:val="24"/>
          <w:lang w:bidi="en-US"/>
        </w:rPr>
        <w:t>unes</w:t>
      </w:r>
      <w:r w:rsidRPr="006307B8">
        <w:rPr>
          <w:rFonts w:asciiTheme="majorHAnsi" w:hAnsiTheme="majorHAnsi" w:cs="Verdana"/>
          <w:color w:val="000000" w:themeColor="text1"/>
          <w:szCs w:val="24"/>
          <w:lang w:bidi="en-US"/>
        </w:rPr>
        <w:t xml:space="preserve"> most vulnerable</w:t>
      </w:r>
    </w:p>
    <w:p w14:paraId="370F5D1D" w14:textId="662A7B04" w:rsidR="00492B38" w:rsidRPr="006307B8" w:rsidRDefault="00492B38" w:rsidP="006307B8">
      <w:pPr>
        <w:rPr>
          <w:rFonts w:asciiTheme="majorHAnsi" w:hAnsiTheme="majorHAnsi" w:cs="Verdana"/>
          <w:color w:val="000000" w:themeColor="text1"/>
          <w:szCs w:val="24"/>
          <w:lang w:bidi="en-US"/>
        </w:rPr>
      </w:pPr>
      <w:r w:rsidRPr="006307B8">
        <w:rPr>
          <w:rFonts w:asciiTheme="majorHAnsi" w:hAnsiTheme="majorHAnsi" w:cs="Verdana"/>
          <w:color w:val="000000" w:themeColor="text1"/>
          <w:szCs w:val="24"/>
          <w:lang w:bidi="en-US"/>
        </w:rPr>
        <w:t>Threa</w:t>
      </w:r>
      <w:r w:rsidR="00D17B77" w:rsidRPr="006307B8">
        <w:rPr>
          <w:rFonts w:asciiTheme="majorHAnsi" w:hAnsiTheme="majorHAnsi" w:cs="Verdana"/>
          <w:color w:val="000000" w:themeColor="text1"/>
          <w:szCs w:val="24"/>
          <w:lang w:bidi="en-US"/>
        </w:rPr>
        <w:t>tened species:  V</w:t>
      </w:r>
      <w:r w:rsidRPr="006307B8">
        <w:rPr>
          <w:rFonts w:asciiTheme="majorHAnsi" w:hAnsiTheme="majorHAnsi" w:cs="Verdana"/>
          <w:color w:val="000000" w:themeColor="text1"/>
          <w:szCs w:val="24"/>
          <w:lang w:bidi="en-US"/>
        </w:rPr>
        <w:t xml:space="preserve">egetation </w:t>
      </w:r>
      <w:r w:rsidR="00D17B77" w:rsidRPr="006307B8">
        <w:rPr>
          <w:rFonts w:asciiTheme="majorHAnsi" w:hAnsiTheme="majorHAnsi" w:cs="Verdana"/>
          <w:color w:val="000000" w:themeColor="text1"/>
          <w:szCs w:val="24"/>
          <w:lang w:bidi="en-US"/>
        </w:rPr>
        <w:t xml:space="preserve">clearing </w:t>
      </w:r>
      <w:r w:rsidRPr="006307B8">
        <w:rPr>
          <w:rFonts w:asciiTheme="majorHAnsi" w:hAnsiTheme="majorHAnsi" w:cs="Verdana"/>
          <w:color w:val="000000" w:themeColor="text1"/>
          <w:szCs w:val="24"/>
          <w:lang w:bidi="en-US"/>
        </w:rPr>
        <w:t>has resulted in increased sedi</w:t>
      </w:r>
      <w:r w:rsidR="00D17B77" w:rsidRPr="006307B8">
        <w:rPr>
          <w:rFonts w:asciiTheme="majorHAnsi" w:hAnsiTheme="majorHAnsi" w:cs="Verdana"/>
          <w:color w:val="000000" w:themeColor="text1"/>
          <w:szCs w:val="24"/>
          <w:lang w:bidi="en-US"/>
        </w:rPr>
        <w:t xml:space="preserve">ment load and </w:t>
      </w:r>
      <w:r w:rsidRPr="006307B8">
        <w:rPr>
          <w:rFonts w:asciiTheme="majorHAnsi" w:hAnsiTheme="majorHAnsi" w:cs="Verdana"/>
          <w:color w:val="000000" w:themeColor="text1"/>
          <w:szCs w:val="24"/>
          <w:lang w:bidi="en-US"/>
        </w:rPr>
        <w:t xml:space="preserve">degradation of </w:t>
      </w:r>
      <w:r w:rsidR="00D17B77" w:rsidRPr="006307B8">
        <w:rPr>
          <w:rFonts w:asciiTheme="majorHAnsi" w:hAnsiTheme="majorHAnsi" w:cs="Verdana"/>
          <w:color w:val="000000" w:themeColor="text1"/>
          <w:szCs w:val="24"/>
          <w:lang w:bidi="en-US"/>
        </w:rPr>
        <w:t xml:space="preserve">offshore </w:t>
      </w:r>
      <w:r w:rsidRPr="006307B8">
        <w:rPr>
          <w:rFonts w:asciiTheme="majorHAnsi" w:hAnsiTheme="majorHAnsi" w:cs="Verdana"/>
          <w:color w:val="000000" w:themeColor="text1"/>
          <w:szCs w:val="24"/>
          <w:lang w:bidi="en-US"/>
        </w:rPr>
        <w:t>seagrass areas.  This, combined with the loss of foreshore habitat, has placed at risk some of the highly en</w:t>
      </w:r>
      <w:r w:rsidR="00D17B77" w:rsidRPr="006307B8">
        <w:rPr>
          <w:rFonts w:asciiTheme="majorHAnsi" w:hAnsiTheme="majorHAnsi" w:cs="Verdana"/>
          <w:color w:val="000000" w:themeColor="text1"/>
          <w:szCs w:val="24"/>
          <w:lang w:bidi="en-US"/>
        </w:rPr>
        <w:t>dangered local populations</w:t>
      </w:r>
      <w:r w:rsidRPr="006307B8">
        <w:rPr>
          <w:rFonts w:asciiTheme="majorHAnsi" w:hAnsiTheme="majorHAnsi" w:cs="Verdana"/>
          <w:color w:val="000000" w:themeColor="text1"/>
          <w:szCs w:val="24"/>
          <w:lang w:bidi="en-US"/>
        </w:rPr>
        <w:t>.</w:t>
      </w:r>
    </w:p>
    <w:p w14:paraId="703BC289" w14:textId="13FAF647" w:rsidR="002947F8" w:rsidRPr="006307B8" w:rsidRDefault="002947F8" w:rsidP="006307B8">
      <w:pPr>
        <w:rPr>
          <w:rFonts w:asciiTheme="majorHAnsi" w:hAnsiTheme="majorHAnsi"/>
          <w:szCs w:val="24"/>
        </w:rPr>
      </w:pPr>
    </w:p>
    <w:p w14:paraId="6EFEDD60" w14:textId="77777777" w:rsidR="002668DA" w:rsidRPr="006307B8" w:rsidRDefault="002668DA" w:rsidP="006307B8">
      <w:pPr>
        <w:rPr>
          <w:rFonts w:asciiTheme="majorHAnsi" w:hAnsiTheme="majorHAnsi"/>
          <w:szCs w:val="24"/>
        </w:rPr>
      </w:pPr>
      <w:r w:rsidRPr="006307B8">
        <w:rPr>
          <w:rFonts w:asciiTheme="majorHAnsi" w:hAnsiTheme="majorHAnsi"/>
          <w:szCs w:val="24"/>
        </w:rPr>
        <w:br w:type="page"/>
      </w:r>
    </w:p>
    <w:p w14:paraId="3E6AF284" w14:textId="77777777" w:rsidR="000114AD" w:rsidRPr="000114AD" w:rsidRDefault="000114AD" w:rsidP="006307B8">
      <w:pPr>
        <w:rPr>
          <w:rFonts w:asciiTheme="majorHAnsi" w:hAnsiTheme="majorHAnsi"/>
          <w:szCs w:val="24"/>
          <w:u w:val="single"/>
        </w:rPr>
      </w:pPr>
      <w:r w:rsidRPr="000114AD">
        <w:rPr>
          <w:rFonts w:asciiTheme="majorHAnsi" w:hAnsiTheme="majorHAnsi"/>
          <w:szCs w:val="24"/>
          <w:u w:val="single"/>
        </w:rPr>
        <w:lastRenderedPageBreak/>
        <w:t xml:space="preserve">Speakers’ Biography </w:t>
      </w:r>
    </w:p>
    <w:p w14:paraId="574B8DFF" w14:textId="27E67E4F" w:rsidR="00AB1D5C" w:rsidRDefault="00AB1D5C" w:rsidP="006307B8">
      <w:pPr>
        <w:rPr>
          <w:rFonts w:asciiTheme="majorHAnsi" w:hAnsiTheme="majorHAnsi"/>
          <w:szCs w:val="24"/>
          <w:lang w:val="en-US" w:eastAsia="ja-JP"/>
        </w:rPr>
      </w:pPr>
      <w:r w:rsidRPr="006307B8">
        <w:rPr>
          <w:rFonts w:asciiTheme="majorHAnsi" w:hAnsiTheme="majorHAnsi"/>
          <w:szCs w:val="24"/>
        </w:rPr>
        <w:t xml:space="preserve">John Oxenford </w:t>
      </w:r>
      <w:r w:rsidRPr="006307B8">
        <w:rPr>
          <w:rFonts w:asciiTheme="majorHAnsi" w:hAnsiTheme="majorHAnsi"/>
          <w:szCs w:val="24"/>
          <w:vertAlign w:val="superscript"/>
        </w:rPr>
        <w:t>(</w:t>
      </w:r>
      <w:proofErr w:type="spellStart"/>
      <w:r w:rsidRPr="006307B8">
        <w:rPr>
          <w:rFonts w:asciiTheme="majorHAnsi" w:hAnsiTheme="majorHAnsi"/>
          <w:szCs w:val="24"/>
          <w:vertAlign w:val="superscript"/>
        </w:rPr>
        <w:t>i</w:t>
      </w:r>
      <w:proofErr w:type="spellEnd"/>
      <w:r w:rsidRPr="006307B8">
        <w:rPr>
          <w:rFonts w:asciiTheme="majorHAnsi" w:hAnsiTheme="majorHAnsi"/>
          <w:szCs w:val="24"/>
          <w:vertAlign w:val="superscript"/>
        </w:rPr>
        <w:t>)</w:t>
      </w:r>
      <w:r w:rsidRPr="006307B8">
        <w:rPr>
          <w:rFonts w:asciiTheme="majorHAnsi" w:hAnsiTheme="majorHAnsi"/>
          <w:szCs w:val="24"/>
          <w:vertAlign w:val="superscript"/>
          <w:lang w:val="en-US" w:eastAsia="ja-JP"/>
        </w:rPr>
        <w:t xml:space="preserve">  </w:t>
      </w:r>
      <w:r w:rsidRPr="006307B8">
        <w:rPr>
          <w:rFonts w:asciiTheme="majorHAnsi" w:hAnsiTheme="majorHAnsi"/>
          <w:szCs w:val="24"/>
        </w:rPr>
        <w:t xml:space="preserve">- </w:t>
      </w:r>
      <w:r w:rsidR="00610A73" w:rsidRPr="006307B8">
        <w:rPr>
          <w:rFonts w:asciiTheme="majorHAnsi" w:hAnsiTheme="majorHAnsi"/>
          <w:szCs w:val="24"/>
        </w:rPr>
        <w:t xml:space="preserve">Engineering Consultant; </w:t>
      </w:r>
      <w:r w:rsidRPr="006307B8">
        <w:rPr>
          <w:rFonts w:asciiTheme="majorHAnsi" w:hAnsiTheme="majorHAnsi"/>
          <w:szCs w:val="24"/>
        </w:rPr>
        <w:t xml:space="preserve">Adjunct Associate Professor, </w:t>
      </w:r>
      <w:r w:rsidRPr="006307B8">
        <w:rPr>
          <w:rFonts w:asciiTheme="majorHAnsi" w:hAnsiTheme="majorHAnsi"/>
          <w:szCs w:val="24"/>
          <w:lang w:val="en-US" w:eastAsia="ja-JP"/>
        </w:rPr>
        <w:t xml:space="preserve">Sustainable Management Alliance in Research and Training (SMART), University of Queensland </w:t>
      </w:r>
    </w:p>
    <w:p w14:paraId="54B84129" w14:textId="77777777" w:rsidR="008A52C9" w:rsidRPr="006E66C8" w:rsidRDefault="008A52C9" w:rsidP="008A52C9">
      <w:pPr>
        <w:widowControl w:val="0"/>
        <w:autoSpaceDE w:val="0"/>
        <w:autoSpaceDN w:val="0"/>
        <w:adjustRightInd w:val="0"/>
        <w:spacing w:after="240"/>
        <w:rPr>
          <w:rFonts w:ascii="Calibri" w:hAnsi="Calibri" w:cs="Verdana"/>
          <w:szCs w:val="24"/>
          <w:lang w:bidi="en-US"/>
        </w:rPr>
      </w:pPr>
      <w:r w:rsidRPr="006E66C8">
        <w:rPr>
          <w:rFonts w:ascii="Calibri" w:hAnsi="Calibri" w:cs="Verdana"/>
          <w:szCs w:val="24"/>
          <w:lang w:bidi="en-US"/>
        </w:rPr>
        <w:t xml:space="preserve">John is an engineering consultant and, like all the co-authors, he is a Bribie Island resident.  He graduated from University of Queensland and completed his post-graduate research in mineral processing at Colorado School of Mines.  He has worked over 40 years in the resource industry in various countries including 24 years in Canada’s oil sands.  His specialty areas include mineral processing, mass transport, and the rehabilitation of disturbed areas.  He is currently involved in a major Canadian project that will recover valuables from mine wastes and reduce harmful emissions.  He is the author/co-author of over 15 scientific publications and refereed papers. </w:t>
      </w:r>
    </w:p>
    <w:p w14:paraId="508853B2" w14:textId="77777777" w:rsidR="000114AD" w:rsidRDefault="000114AD" w:rsidP="006307B8">
      <w:pPr>
        <w:rPr>
          <w:rFonts w:asciiTheme="majorHAnsi" w:hAnsiTheme="majorHAnsi"/>
          <w:szCs w:val="24"/>
          <w:lang w:val="en-US" w:eastAsia="ja-JP"/>
        </w:rPr>
      </w:pPr>
    </w:p>
    <w:p w14:paraId="08934A9A" w14:textId="48034F2F" w:rsidR="00AB1D5C" w:rsidRPr="006307B8" w:rsidRDefault="00610A73" w:rsidP="006307B8">
      <w:pPr>
        <w:rPr>
          <w:rFonts w:asciiTheme="majorHAnsi" w:hAnsiTheme="majorHAnsi"/>
          <w:szCs w:val="24"/>
          <w:lang w:val="en-US" w:eastAsia="ja-JP"/>
        </w:rPr>
      </w:pPr>
      <w:r w:rsidRPr="006307B8">
        <w:rPr>
          <w:rFonts w:asciiTheme="majorHAnsi" w:hAnsiTheme="majorHAnsi"/>
          <w:szCs w:val="24"/>
          <w:lang w:val="en-US" w:eastAsia="ja-JP"/>
        </w:rPr>
        <w:t xml:space="preserve">Dr. </w:t>
      </w:r>
      <w:r w:rsidR="00AB1D5C" w:rsidRPr="006307B8">
        <w:rPr>
          <w:rFonts w:asciiTheme="majorHAnsi" w:hAnsiTheme="majorHAnsi"/>
          <w:szCs w:val="24"/>
          <w:lang w:val="en-US" w:eastAsia="ja-JP"/>
        </w:rPr>
        <w:t xml:space="preserve">Paul </w:t>
      </w:r>
      <w:proofErr w:type="spellStart"/>
      <w:r w:rsidR="00AB1D5C" w:rsidRPr="006307B8">
        <w:rPr>
          <w:rFonts w:asciiTheme="majorHAnsi" w:hAnsiTheme="majorHAnsi"/>
          <w:szCs w:val="24"/>
          <w:lang w:val="en-US" w:eastAsia="ja-JP"/>
        </w:rPr>
        <w:t>Dargusch</w:t>
      </w:r>
      <w:proofErr w:type="spellEnd"/>
      <w:r w:rsidR="00AB1D5C" w:rsidRPr="006307B8">
        <w:rPr>
          <w:rFonts w:asciiTheme="majorHAnsi" w:hAnsiTheme="majorHAnsi"/>
          <w:szCs w:val="24"/>
          <w:lang w:val="en-US" w:eastAsia="ja-JP"/>
        </w:rPr>
        <w:t xml:space="preserve"> – </w:t>
      </w:r>
      <w:r w:rsidRPr="006307B8">
        <w:rPr>
          <w:rFonts w:asciiTheme="majorHAnsi" w:hAnsiTheme="majorHAnsi"/>
          <w:szCs w:val="24"/>
          <w:lang w:val="en-US" w:eastAsia="ja-JP"/>
        </w:rPr>
        <w:t>Energy Management</w:t>
      </w:r>
      <w:r w:rsidR="00496CDF" w:rsidRPr="006307B8">
        <w:rPr>
          <w:rFonts w:asciiTheme="majorHAnsi" w:hAnsiTheme="majorHAnsi"/>
          <w:szCs w:val="24"/>
          <w:lang w:val="en-US" w:eastAsia="ja-JP"/>
        </w:rPr>
        <w:t xml:space="preserve"> Lecturer and Researcher</w:t>
      </w:r>
      <w:r w:rsidRPr="006307B8">
        <w:rPr>
          <w:rFonts w:asciiTheme="majorHAnsi" w:hAnsiTheme="majorHAnsi"/>
          <w:szCs w:val="24"/>
          <w:lang w:val="en-US" w:eastAsia="ja-JP"/>
        </w:rPr>
        <w:t xml:space="preserve">; </w:t>
      </w:r>
      <w:r w:rsidR="00BA0F44" w:rsidRPr="006307B8">
        <w:rPr>
          <w:rFonts w:asciiTheme="majorHAnsi" w:hAnsiTheme="majorHAnsi"/>
          <w:szCs w:val="24"/>
          <w:lang w:val="en-US" w:eastAsia="ja-JP"/>
        </w:rPr>
        <w:t>School of Geography, Planning and Environmental Management</w:t>
      </w:r>
      <w:r w:rsidR="00AB1D5C" w:rsidRPr="006307B8">
        <w:rPr>
          <w:rFonts w:asciiTheme="majorHAnsi" w:hAnsiTheme="majorHAnsi"/>
          <w:szCs w:val="24"/>
          <w:lang w:val="en-US" w:eastAsia="ja-JP"/>
        </w:rPr>
        <w:t>, University of Queensland</w:t>
      </w:r>
    </w:p>
    <w:p w14:paraId="438768C7" w14:textId="77777777" w:rsidR="000114AD" w:rsidRDefault="000114AD" w:rsidP="006307B8">
      <w:pPr>
        <w:rPr>
          <w:rFonts w:asciiTheme="majorHAnsi" w:hAnsiTheme="majorHAnsi"/>
          <w:szCs w:val="24"/>
          <w:lang w:val="en-US" w:eastAsia="ja-JP"/>
        </w:rPr>
      </w:pPr>
    </w:p>
    <w:p w14:paraId="15A1BD0E" w14:textId="3393AE03" w:rsidR="00DF1615" w:rsidRPr="006307B8" w:rsidRDefault="00AB1D5C" w:rsidP="006307B8">
      <w:pPr>
        <w:rPr>
          <w:rFonts w:asciiTheme="majorHAnsi" w:hAnsiTheme="majorHAnsi"/>
          <w:szCs w:val="24"/>
          <w:lang w:val="en-US" w:eastAsia="ja-JP"/>
        </w:rPr>
      </w:pPr>
      <w:r w:rsidRPr="006307B8">
        <w:rPr>
          <w:rFonts w:asciiTheme="majorHAnsi" w:hAnsiTheme="majorHAnsi"/>
          <w:szCs w:val="24"/>
          <w:lang w:val="en-US" w:eastAsia="ja-JP"/>
        </w:rPr>
        <w:t>John Harden</w:t>
      </w:r>
      <w:r w:rsidR="00610A73" w:rsidRPr="006307B8">
        <w:rPr>
          <w:rFonts w:asciiTheme="majorHAnsi" w:hAnsiTheme="majorHAnsi"/>
          <w:szCs w:val="24"/>
          <w:lang w:val="en-US" w:eastAsia="ja-JP"/>
        </w:rPr>
        <w:t xml:space="preserve"> AOM</w:t>
      </w:r>
      <w:r w:rsidRPr="006307B8">
        <w:rPr>
          <w:rFonts w:asciiTheme="majorHAnsi" w:hAnsiTheme="majorHAnsi"/>
          <w:szCs w:val="24"/>
          <w:lang w:val="en-US" w:eastAsia="ja-JP"/>
        </w:rPr>
        <w:t xml:space="preserve"> – </w:t>
      </w:r>
      <w:r w:rsidR="00610A73" w:rsidRPr="006307B8">
        <w:rPr>
          <w:rFonts w:asciiTheme="majorHAnsi" w:hAnsiTheme="majorHAnsi"/>
          <w:szCs w:val="24"/>
          <w:lang w:val="en-US" w:eastAsia="ja-JP"/>
        </w:rPr>
        <w:t xml:space="preserve">Agricultural Scientist; </w:t>
      </w:r>
      <w:r w:rsidRPr="006307B8">
        <w:rPr>
          <w:rFonts w:asciiTheme="majorHAnsi" w:hAnsiTheme="majorHAnsi"/>
          <w:szCs w:val="24"/>
          <w:lang w:val="en-US" w:eastAsia="ja-JP"/>
        </w:rPr>
        <w:t>Emeritus Professor, School of Agric</w:t>
      </w:r>
      <w:r w:rsidR="00DF1615" w:rsidRPr="006307B8">
        <w:rPr>
          <w:rFonts w:asciiTheme="majorHAnsi" w:hAnsiTheme="majorHAnsi"/>
          <w:szCs w:val="24"/>
          <w:lang w:val="en-US" w:eastAsia="ja-JP"/>
        </w:rPr>
        <w:t>ulture, University of Queensland</w:t>
      </w:r>
    </w:p>
    <w:p w14:paraId="78DE8405" w14:textId="77777777" w:rsidR="00DF1615" w:rsidRPr="006307B8" w:rsidRDefault="00DF1615" w:rsidP="006307B8">
      <w:pPr>
        <w:rPr>
          <w:rFonts w:asciiTheme="majorHAnsi" w:hAnsiTheme="majorHAnsi"/>
          <w:szCs w:val="24"/>
          <w:lang w:val="en-US" w:eastAsia="ja-JP"/>
        </w:rPr>
      </w:pPr>
    </w:p>
    <w:p w14:paraId="22CFFFE9" w14:textId="77777777" w:rsidR="007C2EB4" w:rsidRPr="006307B8" w:rsidRDefault="007C2EB4" w:rsidP="006307B8">
      <w:pPr>
        <w:rPr>
          <w:rFonts w:asciiTheme="majorHAnsi" w:hAnsiTheme="majorHAnsi" w:cs="Times"/>
          <w:szCs w:val="24"/>
          <w:lang w:val="en-US" w:eastAsia="ja-JP"/>
        </w:rPr>
      </w:pPr>
    </w:p>
    <w:p w14:paraId="071D9E99" w14:textId="77777777" w:rsidR="002668DA" w:rsidRPr="006307B8" w:rsidRDefault="002668DA" w:rsidP="006307B8">
      <w:pPr>
        <w:rPr>
          <w:rFonts w:asciiTheme="majorHAnsi" w:hAnsiTheme="majorHAnsi" w:cs="Times"/>
          <w:szCs w:val="24"/>
          <w:lang w:val="en-US" w:eastAsia="ja-JP"/>
        </w:rPr>
      </w:pPr>
    </w:p>
    <w:p w14:paraId="165A16CC" w14:textId="77777777" w:rsidR="002668DA" w:rsidRPr="006307B8" w:rsidRDefault="002668DA" w:rsidP="006307B8">
      <w:pPr>
        <w:rPr>
          <w:rFonts w:asciiTheme="majorHAnsi" w:hAnsiTheme="majorHAnsi" w:cs="Times"/>
          <w:szCs w:val="24"/>
          <w:lang w:val="en-US" w:eastAsia="ja-JP"/>
        </w:rPr>
      </w:pPr>
    </w:p>
    <w:p w14:paraId="20995E6B" w14:textId="77777777" w:rsidR="007C2EB4" w:rsidRPr="006307B8" w:rsidRDefault="007C2EB4" w:rsidP="006307B8">
      <w:pPr>
        <w:rPr>
          <w:rFonts w:asciiTheme="majorHAnsi" w:hAnsiTheme="majorHAnsi" w:cs="Times"/>
          <w:szCs w:val="24"/>
          <w:lang w:val="en-US" w:eastAsia="ja-JP"/>
        </w:rPr>
      </w:pPr>
      <w:r w:rsidRPr="006307B8">
        <w:rPr>
          <w:rFonts w:asciiTheme="majorHAnsi" w:hAnsiTheme="majorHAnsi" w:cs="Verdana"/>
          <w:bCs/>
          <w:szCs w:val="24"/>
          <w:lang w:val="en-US" w:eastAsia="ja-JP"/>
        </w:rPr>
        <w:t>REFERENCES</w:t>
      </w:r>
    </w:p>
    <w:p w14:paraId="36C8015E" w14:textId="77777777" w:rsidR="007C2EB4" w:rsidRPr="006307B8" w:rsidRDefault="007C2EB4" w:rsidP="006307B8">
      <w:pPr>
        <w:rPr>
          <w:rFonts w:asciiTheme="majorHAnsi" w:hAnsiTheme="majorHAnsi" w:cs="Verdana"/>
          <w:szCs w:val="24"/>
          <w:lang w:val="en-US" w:eastAsia="ja-JP"/>
        </w:rPr>
      </w:pPr>
      <w:r w:rsidRPr="006307B8">
        <w:rPr>
          <w:rFonts w:asciiTheme="majorHAnsi" w:hAnsiTheme="majorHAnsi" w:cs="Verdana"/>
          <w:szCs w:val="24"/>
          <w:lang w:val="en-US" w:eastAsia="ja-JP"/>
        </w:rPr>
        <w:t xml:space="preserve">Patterson D. et al (2007) </w:t>
      </w:r>
      <w:proofErr w:type="spellStart"/>
      <w:r w:rsidRPr="006307B8">
        <w:rPr>
          <w:rFonts w:asciiTheme="majorHAnsi" w:hAnsiTheme="majorHAnsi" w:cs="Verdana"/>
          <w:iCs/>
          <w:szCs w:val="24"/>
          <w:lang w:val="en-US" w:eastAsia="ja-JP"/>
        </w:rPr>
        <w:t>Woorim</w:t>
      </w:r>
      <w:proofErr w:type="spellEnd"/>
      <w:r w:rsidRPr="006307B8">
        <w:rPr>
          <w:rFonts w:asciiTheme="majorHAnsi" w:hAnsiTheme="majorHAnsi" w:cs="Verdana"/>
          <w:iCs/>
          <w:szCs w:val="24"/>
          <w:lang w:val="en-US" w:eastAsia="ja-JP"/>
        </w:rPr>
        <w:t xml:space="preserve"> Beach Shoreline Erosion Plan </w:t>
      </w:r>
      <w:r w:rsidRPr="006307B8">
        <w:rPr>
          <w:rFonts w:asciiTheme="majorHAnsi" w:hAnsiTheme="majorHAnsi" w:cs="Verdana"/>
          <w:szCs w:val="24"/>
          <w:lang w:val="en-US" w:eastAsia="ja-JP"/>
        </w:rPr>
        <w:t xml:space="preserve">Report to </w:t>
      </w:r>
      <w:proofErr w:type="spellStart"/>
      <w:r w:rsidRPr="006307B8">
        <w:rPr>
          <w:rFonts w:asciiTheme="majorHAnsi" w:hAnsiTheme="majorHAnsi" w:cs="Verdana"/>
          <w:szCs w:val="24"/>
          <w:lang w:val="en-US" w:eastAsia="ja-JP"/>
        </w:rPr>
        <w:t>Caboolture</w:t>
      </w:r>
      <w:proofErr w:type="spellEnd"/>
      <w:r w:rsidRPr="006307B8">
        <w:rPr>
          <w:rFonts w:asciiTheme="majorHAnsi" w:hAnsiTheme="majorHAnsi" w:cs="Verdana"/>
          <w:szCs w:val="24"/>
          <w:lang w:val="en-US" w:eastAsia="ja-JP"/>
        </w:rPr>
        <w:t xml:space="preserve"> Shire Council by BMT WBM.</w:t>
      </w:r>
    </w:p>
    <w:p w14:paraId="31E94C77" w14:textId="77777777" w:rsidR="000A151B" w:rsidRPr="006307B8" w:rsidRDefault="000A151B" w:rsidP="006307B8">
      <w:pPr>
        <w:rPr>
          <w:rFonts w:asciiTheme="majorHAnsi" w:hAnsiTheme="majorHAnsi" w:cs="Times"/>
          <w:szCs w:val="24"/>
          <w:lang w:val="en-US" w:eastAsia="ja-JP"/>
        </w:rPr>
      </w:pPr>
    </w:p>
    <w:p w14:paraId="5E27387C" w14:textId="77777777" w:rsidR="000A151B" w:rsidRPr="006307B8" w:rsidRDefault="007C2EB4" w:rsidP="006307B8">
      <w:pPr>
        <w:rPr>
          <w:rFonts w:asciiTheme="majorHAnsi" w:hAnsiTheme="majorHAnsi" w:cs="Verdana"/>
          <w:szCs w:val="24"/>
          <w:lang w:val="en-US" w:eastAsia="ja-JP"/>
        </w:rPr>
      </w:pPr>
      <w:r w:rsidRPr="006307B8">
        <w:rPr>
          <w:rFonts w:asciiTheme="majorHAnsi" w:hAnsiTheme="majorHAnsi" w:cs="Verdana"/>
          <w:szCs w:val="24"/>
          <w:lang w:val="en-US" w:eastAsia="ja-JP"/>
        </w:rPr>
        <w:t xml:space="preserve">Burton D. et al (2009) </w:t>
      </w:r>
      <w:r w:rsidRPr="006307B8">
        <w:rPr>
          <w:rFonts w:asciiTheme="majorHAnsi" w:hAnsiTheme="majorHAnsi" w:cs="Verdana"/>
          <w:iCs/>
          <w:szCs w:val="24"/>
          <w:lang w:val="en-US" w:eastAsia="ja-JP"/>
        </w:rPr>
        <w:t xml:space="preserve">Scoping Climate Change Risk for MBRC </w:t>
      </w:r>
      <w:r w:rsidRPr="006307B8">
        <w:rPr>
          <w:rFonts w:asciiTheme="majorHAnsi" w:hAnsiTheme="majorHAnsi" w:cs="Verdana"/>
          <w:szCs w:val="24"/>
          <w:lang w:val="en-US" w:eastAsia="ja-JP"/>
        </w:rPr>
        <w:t>Report to MBRC by Climate Risk Pty Ltd</w:t>
      </w:r>
    </w:p>
    <w:p w14:paraId="21AEE349" w14:textId="77777777" w:rsidR="000A151B" w:rsidRPr="006307B8" w:rsidRDefault="000A151B" w:rsidP="006307B8">
      <w:pPr>
        <w:rPr>
          <w:rFonts w:asciiTheme="majorHAnsi" w:hAnsiTheme="majorHAnsi" w:cs="Verdana"/>
          <w:szCs w:val="24"/>
          <w:lang w:val="en-US" w:eastAsia="ja-JP"/>
        </w:rPr>
      </w:pPr>
    </w:p>
    <w:p w14:paraId="4D52331F" w14:textId="77777777" w:rsidR="007C2EB4" w:rsidRPr="006307B8" w:rsidRDefault="000A151B" w:rsidP="006307B8">
      <w:pPr>
        <w:rPr>
          <w:rFonts w:asciiTheme="majorHAnsi" w:hAnsiTheme="majorHAnsi" w:cs="Calibri"/>
          <w:szCs w:val="24"/>
          <w:lang w:val="en-US" w:eastAsia="ja-JP"/>
        </w:rPr>
      </w:pPr>
      <w:r w:rsidRPr="006307B8">
        <w:rPr>
          <w:rFonts w:asciiTheme="majorHAnsi" w:hAnsiTheme="majorHAnsi" w:cs="Calibri"/>
          <w:szCs w:val="24"/>
          <w:lang w:val="en-US" w:eastAsia="ja-JP"/>
        </w:rPr>
        <w:t xml:space="preserve">McDonald, J. et al 2010, </w:t>
      </w:r>
      <w:r w:rsidRPr="006307B8">
        <w:rPr>
          <w:rFonts w:asciiTheme="majorHAnsi" w:hAnsiTheme="majorHAnsi" w:cs="Calibri"/>
          <w:iCs/>
          <w:szCs w:val="24"/>
          <w:lang w:val="en-US" w:eastAsia="ja-JP"/>
        </w:rPr>
        <w:t xml:space="preserve">Climate change adaptation in South East Queensland human settlements: Issues and context, </w:t>
      </w:r>
      <w:r w:rsidRPr="006307B8">
        <w:rPr>
          <w:rFonts w:asciiTheme="majorHAnsi" w:hAnsiTheme="majorHAnsi" w:cs="Calibri"/>
          <w:szCs w:val="24"/>
          <w:lang w:val="en-US" w:eastAsia="ja-JP"/>
        </w:rPr>
        <w:t>unpublished report for the South East Queensland Climate Adaptation Research Initiative, Griffith</w:t>
      </w:r>
      <w:r w:rsidR="00A82BF8" w:rsidRPr="006307B8">
        <w:rPr>
          <w:rFonts w:asciiTheme="majorHAnsi" w:hAnsiTheme="majorHAnsi" w:cs="Calibri"/>
          <w:szCs w:val="24"/>
          <w:lang w:val="en-US" w:eastAsia="ja-JP"/>
        </w:rPr>
        <w:t xml:space="preserve"> </w:t>
      </w:r>
      <w:r w:rsidRPr="006307B8">
        <w:rPr>
          <w:rFonts w:asciiTheme="majorHAnsi" w:hAnsiTheme="majorHAnsi" w:cs="Calibri"/>
          <w:szCs w:val="24"/>
          <w:lang w:val="en-US" w:eastAsia="ja-JP"/>
        </w:rPr>
        <w:t>University.</w:t>
      </w:r>
    </w:p>
    <w:p w14:paraId="62D162AD" w14:textId="77777777" w:rsidR="009E7F98" w:rsidRPr="006307B8" w:rsidRDefault="009E7F98" w:rsidP="006307B8">
      <w:pPr>
        <w:rPr>
          <w:rFonts w:asciiTheme="majorHAnsi" w:hAnsiTheme="majorHAnsi" w:cs="Calibri"/>
          <w:szCs w:val="24"/>
          <w:lang w:val="en-US" w:eastAsia="ja-JP"/>
        </w:rPr>
      </w:pPr>
    </w:p>
    <w:p w14:paraId="15C376DE" w14:textId="55E4A727" w:rsidR="009E7F98" w:rsidRPr="006307B8" w:rsidRDefault="009E7F98" w:rsidP="006307B8">
      <w:pPr>
        <w:rPr>
          <w:rFonts w:asciiTheme="majorHAnsi" w:hAnsiTheme="majorHAnsi" w:cs="Verdana"/>
          <w:szCs w:val="24"/>
          <w:lang w:val="en-US" w:eastAsia="ja-JP"/>
        </w:rPr>
      </w:pPr>
      <w:r w:rsidRPr="006307B8">
        <w:rPr>
          <w:rFonts w:asciiTheme="majorHAnsi" w:hAnsiTheme="majorHAnsi" w:cs="Calibri"/>
          <w:szCs w:val="24"/>
          <w:lang w:val="en-US" w:eastAsia="ja-JP"/>
        </w:rPr>
        <w:t xml:space="preserve">Saunders, M. et al 2013, Coastal retreat and improved water quality mitigate losses of </w:t>
      </w:r>
      <w:proofErr w:type="spellStart"/>
      <w:r w:rsidRPr="006307B8">
        <w:rPr>
          <w:rFonts w:asciiTheme="majorHAnsi" w:hAnsiTheme="majorHAnsi" w:cs="Calibri"/>
          <w:szCs w:val="24"/>
          <w:lang w:val="en-US" w:eastAsia="ja-JP"/>
        </w:rPr>
        <w:t>seagrass</w:t>
      </w:r>
      <w:proofErr w:type="spellEnd"/>
      <w:r w:rsidRPr="006307B8">
        <w:rPr>
          <w:rFonts w:asciiTheme="majorHAnsi" w:hAnsiTheme="majorHAnsi" w:cs="Calibri"/>
          <w:szCs w:val="24"/>
          <w:lang w:val="en-US" w:eastAsia="ja-JP"/>
        </w:rPr>
        <w:t xml:space="preserve"> from sea level rise, Global Change Biology Volume 19 Issue 8 </w:t>
      </w:r>
      <w:proofErr w:type="spellStart"/>
      <w:r w:rsidRPr="006307B8">
        <w:rPr>
          <w:rFonts w:asciiTheme="majorHAnsi" w:hAnsiTheme="majorHAnsi" w:cs="Calibri"/>
          <w:szCs w:val="24"/>
          <w:lang w:val="en-US" w:eastAsia="ja-JP"/>
        </w:rPr>
        <w:t>pp</w:t>
      </w:r>
      <w:proofErr w:type="spellEnd"/>
      <w:r w:rsidRPr="006307B8">
        <w:rPr>
          <w:rFonts w:asciiTheme="majorHAnsi" w:hAnsiTheme="majorHAnsi" w:cs="Calibri"/>
          <w:szCs w:val="24"/>
          <w:lang w:val="en-US" w:eastAsia="ja-JP"/>
        </w:rPr>
        <w:t xml:space="preserve"> 2569 - 2583</w:t>
      </w:r>
    </w:p>
    <w:p w14:paraId="658010AA" w14:textId="77777777" w:rsidR="007C2EB4" w:rsidRPr="006307B8" w:rsidRDefault="007C2EB4" w:rsidP="006307B8">
      <w:pPr>
        <w:rPr>
          <w:rFonts w:asciiTheme="majorHAnsi" w:hAnsiTheme="majorHAnsi"/>
          <w:szCs w:val="24"/>
          <w:lang w:val="en-US" w:eastAsia="ja-JP"/>
        </w:rPr>
      </w:pPr>
    </w:p>
    <w:sectPr w:rsidR="007C2EB4" w:rsidRPr="006307B8" w:rsidSect="002668DA">
      <w:pgSz w:w="12240" w:h="15840"/>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76E03"/>
    <w:multiLevelType w:val="multilevel"/>
    <w:tmpl w:val="CD64FD9E"/>
    <w:lvl w:ilvl="0">
      <w:start w:val="1"/>
      <w:numFmt w:val="lowerRoman"/>
      <w:lvlText w:val="(%1)"/>
      <w:lvlJc w:val="left"/>
      <w:pPr>
        <w:ind w:left="720" w:hanging="72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26B5322C"/>
    <w:multiLevelType w:val="multilevel"/>
    <w:tmpl w:val="D98C5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684B07"/>
    <w:multiLevelType w:val="hybridMultilevel"/>
    <w:tmpl w:val="CD64FD9E"/>
    <w:lvl w:ilvl="0" w:tplc="D7B85066">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6125456"/>
    <w:multiLevelType w:val="multilevel"/>
    <w:tmpl w:val="DCBCCC8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90E0B50"/>
    <w:multiLevelType w:val="hybridMultilevel"/>
    <w:tmpl w:val="55FE8B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495960"/>
    <w:multiLevelType w:val="hybridMultilevel"/>
    <w:tmpl w:val="DCBCCC88"/>
    <w:lvl w:ilvl="0" w:tplc="E38AC44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B4"/>
    <w:rsid w:val="000114AD"/>
    <w:rsid w:val="000A151B"/>
    <w:rsid w:val="001B781A"/>
    <w:rsid w:val="002668DA"/>
    <w:rsid w:val="002947F8"/>
    <w:rsid w:val="004111B4"/>
    <w:rsid w:val="00492B38"/>
    <w:rsid w:val="00496CDF"/>
    <w:rsid w:val="005A5689"/>
    <w:rsid w:val="005F0922"/>
    <w:rsid w:val="00610A73"/>
    <w:rsid w:val="006307B8"/>
    <w:rsid w:val="006A74FE"/>
    <w:rsid w:val="007C2EB4"/>
    <w:rsid w:val="00890DDC"/>
    <w:rsid w:val="008A52C9"/>
    <w:rsid w:val="0090426C"/>
    <w:rsid w:val="009E7F98"/>
    <w:rsid w:val="00A82BF8"/>
    <w:rsid w:val="00AB1D5C"/>
    <w:rsid w:val="00AD2D77"/>
    <w:rsid w:val="00AF2C99"/>
    <w:rsid w:val="00B364C9"/>
    <w:rsid w:val="00BA0F44"/>
    <w:rsid w:val="00C04ED5"/>
    <w:rsid w:val="00C81077"/>
    <w:rsid w:val="00D17B77"/>
    <w:rsid w:val="00D74C3A"/>
    <w:rsid w:val="00DF1615"/>
    <w:rsid w:val="00E27CF9"/>
    <w:rsid w:val="00EB6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808DB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link w:val="Heading1Char"/>
    <w:uiPriority w:val="9"/>
    <w:qFormat/>
    <w:rsid w:val="009E7F9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E7F9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D5C"/>
    <w:pPr>
      <w:ind w:left="720"/>
      <w:contextualSpacing/>
    </w:pPr>
  </w:style>
  <w:style w:type="character" w:styleId="Hyperlink">
    <w:name w:val="Hyperlink"/>
    <w:basedOn w:val="DefaultParagraphFont"/>
    <w:uiPriority w:val="99"/>
    <w:unhideWhenUsed/>
    <w:rsid w:val="007C2EB4"/>
    <w:rPr>
      <w:color w:val="0000FF" w:themeColor="hyperlink"/>
      <w:u w:val="single"/>
    </w:rPr>
  </w:style>
  <w:style w:type="character" w:customStyle="1" w:styleId="Heading1Char">
    <w:name w:val="Heading 1 Char"/>
    <w:basedOn w:val="DefaultParagraphFont"/>
    <w:link w:val="Heading1"/>
    <w:uiPriority w:val="9"/>
    <w:rsid w:val="009E7F98"/>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9E7F98"/>
    <w:rPr>
      <w:rFonts w:ascii="Times" w:hAnsi="Times"/>
      <w:b/>
      <w:bCs/>
      <w:sz w:val="36"/>
      <w:szCs w:val="36"/>
      <w:lang w:val="en-AU" w:eastAsia="en-US"/>
    </w:rPr>
  </w:style>
  <w:style w:type="character" w:customStyle="1" w:styleId="maintitle">
    <w:name w:val="maintitle"/>
    <w:basedOn w:val="DefaultParagraphFont"/>
    <w:rsid w:val="009E7F98"/>
  </w:style>
  <w:style w:type="paragraph" w:styleId="NormalWeb">
    <w:name w:val="Normal (Web)"/>
    <w:basedOn w:val="Normal"/>
    <w:uiPriority w:val="99"/>
    <w:semiHidden/>
    <w:unhideWhenUsed/>
    <w:rsid w:val="009E7F98"/>
    <w:pPr>
      <w:spacing w:before="100" w:beforeAutospacing="1" w:after="100" w:afterAutospacing="1"/>
    </w:pPr>
    <w:rPr>
      <w:rFonts w:ascii="Times" w:hAnsi="Times"/>
      <w:sz w:val="20"/>
    </w:rPr>
  </w:style>
  <w:style w:type="paragraph" w:customStyle="1" w:styleId="copyright">
    <w:name w:val="copyright"/>
    <w:basedOn w:val="Normal"/>
    <w:rsid w:val="009E7F98"/>
    <w:pPr>
      <w:spacing w:before="100" w:beforeAutospacing="1" w:after="100" w:afterAutospacing="1"/>
    </w:pPr>
    <w:rPr>
      <w:rFonts w:ascii="Times" w:hAnsi="Times"/>
      <w:sz w:val="20"/>
    </w:rPr>
  </w:style>
  <w:style w:type="paragraph" w:customStyle="1" w:styleId="articlecategory">
    <w:name w:val="articlecategory"/>
    <w:basedOn w:val="Normal"/>
    <w:rsid w:val="009E7F98"/>
    <w:pPr>
      <w:spacing w:before="100" w:beforeAutospacing="1" w:after="100" w:afterAutospacing="1"/>
    </w:pPr>
    <w:rPr>
      <w:rFonts w:ascii="Times" w:hAnsi="Times"/>
      <w:sz w:val="20"/>
    </w:rPr>
  </w:style>
  <w:style w:type="paragraph" w:customStyle="1" w:styleId="articledetails">
    <w:name w:val="articledetails"/>
    <w:basedOn w:val="Normal"/>
    <w:rsid w:val="009E7F98"/>
    <w:pPr>
      <w:spacing w:before="100" w:beforeAutospacing="1" w:after="100" w:afterAutospacing="1"/>
    </w:pPr>
    <w:rPr>
      <w:rFonts w:ascii="Times" w:hAnsi="Times"/>
      <w:sz w:val="20"/>
    </w:rPr>
  </w:style>
  <w:style w:type="paragraph" w:styleId="BalloonText">
    <w:name w:val="Balloon Text"/>
    <w:basedOn w:val="Normal"/>
    <w:link w:val="BalloonTextChar"/>
    <w:uiPriority w:val="99"/>
    <w:semiHidden/>
    <w:unhideWhenUsed/>
    <w:rsid w:val="009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F98"/>
    <w:rPr>
      <w:rFonts w:ascii="Lucida Grande" w:hAnsi="Lucida Grande" w:cs="Lucida Grande"/>
      <w:sz w:val="18"/>
      <w:szCs w:val="18"/>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AU" w:eastAsia="en-US"/>
    </w:rPr>
  </w:style>
  <w:style w:type="paragraph" w:styleId="Heading1">
    <w:name w:val="heading 1"/>
    <w:basedOn w:val="Normal"/>
    <w:link w:val="Heading1Char"/>
    <w:uiPriority w:val="9"/>
    <w:qFormat/>
    <w:rsid w:val="009E7F98"/>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9E7F9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D5C"/>
    <w:pPr>
      <w:ind w:left="720"/>
      <w:contextualSpacing/>
    </w:pPr>
  </w:style>
  <w:style w:type="character" w:styleId="Hyperlink">
    <w:name w:val="Hyperlink"/>
    <w:basedOn w:val="DefaultParagraphFont"/>
    <w:uiPriority w:val="99"/>
    <w:unhideWhenUsed/>
    <w:rsid w:val="007C2EB4"/>
    <w:rPr>
      <w:color w:val="0000FF" w:themeColor="hyperlink"/>
      <w:u w:val="single"/>
    </w:rPr>
  </w:style>
  <w:style w:type="character" w:customStyle="1" w:styleId="Heading1Char">
    <w:name w:val="Heading 1 Char"/>
    <w:basedOn w:val="DefaultParagraphFont"/>
    <w:link w:val="Heading1"/>
    <w:uiPriority w:val="9"/>
    <w:rsid w:val="009E7F98"/>
    <w:rPr>
      <w:rFonts w:ascii="Times" w:hAnsi="Times"/>
      <w:b/>
      <w:bCs/>
      <w:kern w:val="36"/>
      <w:sz w:val="48"/>
      <w:szCs w:val="48"/>
      <w:lang w:val="en-AU" w:eastAsia="en-US"/>
    </w:rPr>
  </w:style>
  <w:style w:type="character" w:customStyle="1" w:styleId="Heading2Char">
    <w:name w:val="Heading 2 Char"/>
    <w:basedOn w:val="DefaultParagraphFont"/>
    <w:link w:val="Heading2"/>
    <w:uiPriority w:val="9"/>
    <w:rsid w:val="009E7F98"/>
    <w:rPr>
      <w:rFonts w:ascii="Times" w:hAnsi="Times"/>
      <w:b/>
      <w:bCs/>
      <w:sz w:val="36"/>
      <w:szCs w:val="36"/>
      <w:lang w:val="en-AU" w:eastAsia="en-US"/>
    </w:rPr>
  </w:style>
  <w:style w:type="character" w:customStyle="1" w:styleId="maintitle">
    <w:name w:val="maintitle"/>
    <w:basedOn w:val="DefaultParagraphFont"/>
    <w:rsid w:val="009E7F98"/>
  </w:style>
  <w:style w:type="paragraph" w:styleId="NormalWeb">
    <w:name w:val="Normal (Web)"/>
    <w:basedOn w:val="Normal"/>
    <w:uiPriority w:val="99"/>
    <w:semiHidden/>
    <w:unhideWhenUsed/>
    <w:rsid w:val="009E7F98"/>
    <w:pPr>
      <w:spacing w:before="100" w:beforeAutospacing="1" w:after="100" w:afterAutospacing="1"/>
    </w:pPr>
    <w:rPr>
      <w:rFonts w:ascii="Times" w:hAnsi="Times"/>
      <w:sz w:val="20"/>
    </w:rPr>
  </w:style>
  <w:style w:type="paragraph" w:customStyle="1" w:styleId="copyright">
    <w:name w:val="copyright"/>
    <w:basedOn w:val="Normal"/>
    <w:rsid w:val="009E7F98"/>
    <w:pPr>
      <w:spacing w:before="100" w:beforeAutospacing="1" w:after="100" w:afterAutospacing="1"/>
    </w:pPr>
    <w:rPr>
      <w:rFonts w:ascii="Times" w:hAnsi="Times"/>
      <w:sz w:val="20"/>
    </w:rPr>
  </w:style>
  <w:style w:type="paragraph" w:customStyle="1" w:styleId="articlecategory">
    <w:name w:val="articlecategory"/>
    <w:basedOn w:val="Normal"/>
    <w:rsid w:val="009E7F98"/>
    <w:pPr>
      <w:spacing w:before="100" w:beforeAutospacing="1" w:after="100" w:afterAutospacing="1"/>
    </w:pPr>
    <w:rPr>
      <w:rFonts w:ascii="Times" w:hAnsi="Times"/>
      <w:sz w:val="20"/>
    </w:rPr>
  </w:style>
  <w:style w:type="paragraph" w:customStyle="1" w:styleId="articledetails">
    <w:name w:val="articledetails"/>
    <w:basedOn w:val="Normal"/>
    <w:rsid w:val="009E7F98"/>
    <w:pPr>
      <w:spacing w:before="100" w:beforeAutospacing="1" w:after="100" w:afterAutospacing="1"/>
    </w:pPr>
    <w:rPr>
      <w:rFonts w:ascii="Times" w:hAnsi="Times"/>
      <w:sz w:val="20"/>
    </w:rPr>
  </w:style>
  <w:style w:type="paragraph" w:styleId="BalloonText">
    <w:name w:val="Balloon Text"/>
    <w:basedOn w:val="Normal"/>
    <w:link w:val="BalloonTextChar"/>
    <w:uiPriority w:val="99"/>
    <w:semiHidden/>
    <w:unhideWhenUsed/>
    <w:rsid w:val="009E7F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7F98"/>
    <w:rPr>
      <w:rFonts w:ascii="Lucida Grande" w:hAnsi="Lucida Grande" w:cs="Lucida Grande"/>
      <w:sz w:val="18"/>
      <w:szCs w:val="18"/>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041333">
      <w:bodyDiv w:val="1"/>
      <w:marLeft w:val="0"/>
      <w:marRight w:val="0"/>
      <w:marTop w:val="0"/>
      <w:marBottom w:val="0"/>
      <w:divBdr>
        <w:top w:val="none" w:sz="0" w:space="0" w:color="auto"/>
        <w:left w:val="none" w:sz="0" w:space="0" w:color="auto"/>
        <w:bottom w:val="none" w:sz="0" w:space="0" w:color="auto"/>
        <w:right w:val="none" w:sz="0" w:space="0" w:color="auto"/>
      </w:divBdr>
      <w:divsChild>
        <w:div w:id="2099715332">
          <w:marLeft w:val="0"/>
          <w:marRight w:val="0"/>
          <w:marTop w:val="0"/>
          <w:marBottom w:val="0"/>
          <w:divBdr>
            <w:top w:val="none" w:sz="0" w:space="0" w:color="auto"/>
            <w:left w:val="none" w:sz="0" w:space="0" w:color="auto"/>
            <w:bottom w:val="none" w:sz="0" w:space="0" w:color="auto"/>
            <w:right w:val="none" w:sz="0" w:space="0" w:color="auto"/>
          </w:divBdr>
        </w:div>
        <w:div w:id="1538735871">
          <w:marLeft w:val="0"/>
          <w:marRight w:val="0"/>
          <w:marTop w:val="0"/>
          <w:marBottom w:val="0"/>
          <w:divBdr>
            <w:top w:val="none" w:sz="0" w:space="0" w:color="auto"/>
            <w:left w:val="none" w:sz="0" w:space="0" w:color="auto"/>
            <w:bottom w:val="none" w:sz="0" w:space="0" w:color="auto"/>
            <w:right w:val="none" w:sz="0" w:space="0" w:color="auto"/>
          </w:divBdr>
        </w:div>
        <w:div w:id="736779321">
          <w:marLeft w:val="0"/>
          <w:marRight w:val="0"/>
          <w:marTop w:val="0"/>
          <w:marBottom w:val="0"/>
          <w:divBdr>
            <w:top w:val="none" w:sz="0" w:space="0" w:color="auto"/>
            <w:left w:val="none" w:sz="0" w:space="0" w:color="auto"/>
            <w:bottom w:val="none" w:sz="0" w:space="0" w:color="auto"/>
            <w:right w:val="none" w:sz="0" w:space="0" w:color="auto"/>
          </w:divBdr>
          <w:divsChild>
            <w:div w:id="1027297575">
              <w:marLeft w:val="0"/>
              <w:marRight w:val="0"/>
              <w:marTop w:val="0"/>
              <w:marBottom w:val="0"/>
              <w:divBdr>
                <w:top w:val="none" w:sz="0" w:space="0" w:color="auto"/>
                <w:left w:val="none" w:sz="0" w:space="0" w:color="auto"/>
                <w:bottom w:val="none" w:sz="0" w:space="0" w:color="auto"/>
                <w:right w:val="none" w:sz="0" w:space="0" w:color="auto"/>
              </w:divBdr>
              <w:divsChild>
                <w:div w:id="1518276537">
                  <w:marLeft w:val="0"/>
                  <w:marRight w:val="0"/>
                  <w:marTop w:val="0"/>
                  <w:marBottom w:val="0"/>
                  <w:divBdr>
                    <w:top w:val="none" w:sz="0" w:space="0" w:color="auto"/>
                    <w:left w:val="none" w:sz="0" w:space="0" w:color="auto"/>
                    <w:bottom w:val="none" w:sz="0" w:space="0" w:color="auto"/>
                    <w:right w:val="none" w:sz="0" w:space="0" w:color="auto"/>
                  </w:divBdr>
                </w:div>
              </w:divsChild>
            </w:div>
            <w:div w:id="1124811245">
              <w:marLeft w:val="0"/>
              <w:marRight w:val="0"/>
              <w:marTop w:val="0"/>
              <w:marBottom w:val="0"/>
              <w:divBdr>
                <w:top w:val="none" w:sz="0" w:space="0" w:color="auto"/>
                <w:left w:val="none" w:sz="0" w:space="0" w:color="auto"/>
                <w:bottom w:val="none" w:sz="0" w:space="0" w:color="auto"/>
                <w:right w:val="none" w:sz="0" w:space="0" w:color="auto"/>
              </w:divBdr>
              <w:divsChild>
                <w:div w:id="182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0234">
      <w:bodyDiv w:val="1"/>
      <w:marLeft w:val="0"/>
      <w:marRight w:val="0"/>
      <w:marTop w:val="0"/>
      <w:marBottom w:val="0"/>
      <w:divBdr>
        <w:top w:val="none" w:sz="0" w:space="0" w:color="auto"/>
        <w:left w:val="none" w:sz="0" w:space="0" w:color="auto"/>
        <w:bottom w:val="none" w:sz="0" w:space="0" w:color="auto"/>
        <w:right w:val="none" w:sz="0" w:space="0" w:color="auto"/>
      </w:divBdr>
      <w:divsChild>
        <w:div w:id="1167280523">
          <w:marLeft w:val="0"/>
          <w:marRight w:val="0"/>
          <w:marTop w:val="0"/>
          <w:marBottom w:val="0"/>
          <w:divBdr>
            <w:top w:val="none" w:sz="0" w:space="0" w:color="auto"/>
            <w:left w:val="none" w:sz="0" w:space="0" w:color="auto"/>
            <w:bottom w:val="none" w:sz="0" w:space="0" w:color="auto"/>
            <w:right w:val="none" w:sz="0" w:space="0" w:color="auto"/>
          </w:divBdr>
        </w:div>
        <w:div w:id="175874428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577</Words>
  <Characters>3290</Characters>
  <Application>Microsoft Office Word</Application>
  <DocSecurity>0</DocSecurity>
  <Lines>27</Lines>
  <Paragraphs>7</Paragraphs>
  <ScaleCrop>false</ScaleCrop>
  <Company>Titanium Corporation</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Oxenford</dc:creator>
  <cp:keywords/>
  <dc:description/>
  <cp:lastModifiedBy>PC Owner</cp:lastModifiedBy>
  <cp:revision>20</cp:revision>
  <dcterms:created xsi:type="dcterms:W3CDTF">2013-07-17T01:04:00Z</dcterms:created>
  <dcterms:modified xsi:type="dcterms:W3CDTF">2013-09-14T02:38:00Z</dcterms:modified>
</cp:coreProperties>
</file>